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1123" w:rsidRDefault="00091123" w:rsidP="00091123">
      <w:pPr>
        <w:pStyle w:val="1"/>
        <w:shd w:val="clear" w:color="auto" w:fill="FFFFFF"/>
        <w:spacing w:before="0" w:after="225" w:line="240" w:lineRule="atLeast"/>
      </w:pPr>
    </w:p>
    <w:tbl>
      <w:tblPr>
        <w:tblW w:w="9900" w:type="dxa"/>
        <w:tblLayout w:type="fixed"/>
        <w:tblLook w:val="04A0" w:firstRow="1" w:lastRow="0" w:firstColumn="1" w:lastColumn="0" w:noHBand="0" w:noVBand="1"/>
      </w:tblPr>
      <w:tblGrid>
        <w:gridCol w:w="5929"/>
        <w:gridCol w:w="3971"/>
      </w:tblGrid>
      <w:tr w:rsidR="00091123" w:rsidTr="00091123">
        <w:tc>
          <w:tcPr>
            <w:tcW w:w="5927" w:type="dxa"/>
            <w:tcMar>
              <w:top w:w="0" w:type="dxa"/>
              <w:left w:w="115" w:type="dxa"/>
              <w:bottom w:w="0" w:type="dxa"/>
              <w:right w:w="115" w:type="dxa"/>
            </w:tcMar>
            <w:hideMark/>
          </w:tcPr>
          <w:p w:rsidR="00091123" w:rsidRDefault="00091123">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color w:val="000000"/>
                <w:sz w:val="28"/>
                <w:szCs w:val="28"/>
                <w:lang w:val="ru-RU" w:eastAsia="uk-UA"/>
              </w:rPr>
              <w:t>СХВАЛЕНО</w:t>
            </w:r>
          </w:p>
          <w:p w:rsidR="00091123" w:rsidRDefault="00091123">
            <w:pPr>
              <w:spacing w:after="0" w:line="0" w:lineRule="atLeast"/>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Протокол </w:t>
            </w:r>
            <w:proofErr w:type="spellStart"/>
            <w:r>
              <w:rPr>
                <w:rFonts w:ascii="Times New Roman" w:eastAsia="Times New Roman" w:hAnsi="Times New Roman" w:cs="Times New Roman"/>
                <w:color w:val="000000"/>
                <w:sz w:val="28"/>
                <w:szCs w:val="28"/>
                <w:lang w:val="ru-RU" w:eastAsia="uk-UA"/>
              </w:rPr>
              <w:t>педагогічної</w:t>
            </w:r>
            <w:proofErr w:type="spellEnd"/>
            <w:r>
              <w:rPr>
                <w:rFonts w:ascii="Times New Roman" w:eastAsia="Times New Roman" w:hAnsi="Times New Roman" w:cs="Times New Roman"/>
                <w:color w:val="000000"/>
                <w:sz w:val="28"/>
                <w:szCs w:val="28"/>
                <w:lang w:val="ru-RU" w:eastAsia="uk-UA"/>
              </w:rPr>
              <w:t xml:space="preserve"> </w:t>
            </w:r>
          </w:p>
          <w:p w:rsidR="00091123" w:rsidRDefault="00091123">
            <w:pPr>
              <w:spacing w:after="0" w:line="0" w:lineRule="atLeast"/>
              <w:rPr>
                <w:rFonts w:ascii="Times New Roman" w:eastAsia="Times New Roman" w:hAnsi="Times New Roman" w:cs="Times New Roman"/>
                <w:sz w:val="24"/>
                <w:szCs w:val="24"/>
                <w:lang w:val="ru-RU" w:eastAsia="uk-UA"/>
              </w:rPr>
            </w:pPr>
            <w:r>
              <w:rPr>
                <w:rFonts w:ascii="Times New Roman" w:eastAsia="Times New Roman" w:hAnsi="Times New Roman" w:cs="Times New Roman"/>
                <w:sz w:val="28"/>
                <w:szCs w:val="28"/>
                <w:lang w:val="ru-RU" w:eastAsia="uk-UA"/>
              </w:rPr>
              <w:t xml:space="preserve">ради </w:t>
            </w:r>
            <w:proofErr w:type="spellStart"/>
            <w:r>
              <w:rPr>
                <w:rFonts w:ascii="Times New Roman" w:eastAsia="Times New Roman" w:hAnsi="Times New Roman" w:cs="Times New Roman"/>
                <w:bCs/>
                <w:sz w:val="28"/>
                <w:szCs w:val="28"/>
                <w:lang w:val="ru-RU" w:eastAsia="uk-UA"/>
              </w:rPr>
              <w:t>Соколівського</w:t>
            </w:r>
            <w:proofErr w:type="spellEnd"/>
            <w:r>
              <w:rPr>
                <w:rFonts w:ascii="Times New Roman" w:eastAsia="Times New Roman" w:hAnsi="Times New Roman" w:cs="Times New Roman"/>
                <w:bCs/>
                <w:sz w:val="28"/>
                <w:szCs w:val="28"/>
                <w:lang w:val="ru-RU" w:eastAsia="uk-UA"/>
              </w:rPr>
              <w:t xml:space="preserve"> </w:t>
            </w:r>
            <w:proofErr w:type="gramStart"/>
            <w:r>
              <w:rPr>
                <w:rFonts w:ascii="Times New Roman" w:eastAsia="Times New Roman" w:hAnsi="Times New Roman" w:cs="Times New Roman"/>
                <w:bCs/>
                <w:sz w:val="28"/>
                <w:szCs w:val="28"/>
                <w:lang w:val="ru-RU" w:eastAsia="uk-UA"/>
              </w:rPr>
              <w:t>ЗЗСО  І</w:t>
            </w:r>
            <w:proofErr w:type="gramEnd"/>
            <w:r>
              <w:rPr>
                <w:rFonts w:ascii="Times New Roman" w:eastAsia="Times New Roman" w:hAnsi="Times New Roman" w:cs="Times New Roman"/>
                <w:bCs/>
                <w:sz w:val="28"/>
                <w:szCs w:val="28"/>
                <w:lang w:val="ru-RU" w:eastAsia="uk-UA"/>
              </w:rPr>
              <w:t xml:space="preserve"> – ІІІ ст.</w:t>
            </w:r>
            <w:r>
              <w:rPr>
                <w:rFonts w:ascii="Times New Roman" w:eastAsia="Times New Roman" w:hAnsi="Times New Roman" w:cs="Times New Roman"/>
                <w:sz w:val="28"/>
                <w:szCs w:val="28"/>
                <w:lang w:val="ru-RU" w:eastAsia="uk-UA"/>
              </w:rPr>
              <w:br/>
              <w:t>30.11.2020</w:t>
            </w:r>
            <w:r w:rsidR="00BC58C6">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val="ru-RU" w:eastAsia="uk-UA"/>
              </w:rPr>
              <w:t>№ 3     </w:t>
            </w:r>
            <w:r>
              <w:rPr>
                <w:rFonts w:ascii="Times New Roman" w:eastAsia="Times New Roman" w:hAnsi="Times New Roman" w:cs="Times New Roman"/>
                <w:sz w:val="24"/>
                <w:szCs w:val="24"/>
                <w:lang w:val="ru-RU" w:eastAsia="uk-UA"/>
              </w:rPr>
              <w:t>                   </w:t>
            </w:r>
          </w:p>
        </w:tc>
        <w:tc>
          <w:tcPr>
            <w:tcW w:w="3969" w:type="dxa"/>
            <w:tcMar>
              <w:top w:w="0" w:type="dxa"/>
              <w:left w:w="115" w:type="dxa"/>
              <w:bottom w:w="0" w:type="dxa"/>
              <w:right w:w="115" w:type="dxa"/>
            </w:tcMar>
          </w:tcPr>
          <w:p w:rsidR="00091123" w:rsidRDefault="00091123">
            <w:pPr>
              <w:spacing w:after="0" w:line="240" w:lineRule="auto"/>
              <w:ind w:right="71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color w:val="000000"/>
                <w:sz w:val="28"/>
                <w:szCs w:val="28"/>
                <w:lang w:val="ru-RU" w:eastAsia="uk-UA"/>
              </w:rPr>
              <w:t xml:space="preserve"> ЗАТВЕРДЖУЮ</w:t>
            </w:r>
          </w:p>
          <w:p w:rsidR="00091123" w:rsidRDefault="00091123">
            <w:pPr>
              <w:spacing w:after="0" w:line="24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Директор </w:t>
            </w:r>
          </w:p>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bCs/>
                <w:color w:val="000000"/>
                <w:sz w:val="28"/>
                <w:szCs w:val="28"/>
                <w:lang w:val="ru-RU" w:eastAsia="uk-UA"/>
              </w:rPr>
              <w:t>Соколівського</w:t>
            </w:r>
            <w:proofErr w:type="spellEnd"/>
            <w:r>
              <w:rPr>
                <w:rFonts w:ascii="Times New Roman" w:eastAsia="Times New Roman" w:hAnsi="Times New Roman" w:cs="Times New Roman"/>
                <w:bCs/>
                <w:color w:val="000000"/>
                <w:sz w:val="28"/>
                <w:szCs w:val="28"/>
                <w:lang w:val="ru-RU" w:eastAsia="uk-UA"/>
              </w:rPr>
              <w:t xml:space="preserve"> </w:t>
            </w:r>
            <w:proofErr w:type="gramStart"/>
            <w:r>
              <w:rPr>
                <w:rFonts w:ascii="Times New Roman" w:eastAsia="Times New Roman" w:hAnsi="Times New Roman" w:cs="Times New Roman"/>
                <w:bCs/>
                <w:color w:val="000000"/>
                <w:sz w:val="28"/>
                <w:szCs w:val="28"/>
                <w:lang w:val="ru-RU" w:eastAsia="uk-UA"/>
              </w:rPr>
              <w:t>ЗЗСО  І</w:t>
            </w:r>
            <w:proofErr w:type="gramEnd"/>
            <w:r>
              <w:rPr>
                <w:rFonts w:ascii="Times New Roman" w:eastAsia="Times New Roman" w:hAnsi="Times New Roman" w:cs="Times New Roman"/>
                <w:bCs/>
                <w:color w:val="000000"/>
                <w:sz w:val="28"/>
                <w:szCs w:val="28"/>
                <w:lang w:val="ru-RU" w:eastAsia="uk-UA"/>
              </w:rPr>
              <w:t xml:space="preserve"> – ІІІ ст.</w:t>
            </w:r>
          </w:p>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color w:val="000000"/>
                <w:sz w:val="28"/>
                <w:szCs w:val="28"/>
                <w:lang w:val="ru-RU" w:eastAsia="uk-UA"/>
              </w:rPr>
              <w:t xml:space="preserve"> Алла ЗАБОЛОТНА</w:t>
            </w:r>
          </w:p>
          <w:p w:rsidR="00091123" w:rsidRDefault="00091123">
            <w:pPr>
              <w:spacing w:after="0" w:line="24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w:t>
            </w:r>
          </w:p>
          <w:p w:rsidR="00091123" w:rsidRDefault="00091123">
            <w:pPr>
              <w:spacing w:after="0" w:line="240" w:lineRule="auto"/>
              <w:jc w:val="both"/>
              <w:rPr>
                <w:rFonts w:ascii="Times New Roman" w:eastAsia="Times New Roman" w:hAnsi="Times New Roman" w:cs="Times New Roman"/>
                <w:color w:val="000000"/>
                <w:sz w:val="28"/>
                <w:szCs w:val="28"/>
                <w:lang w:val="ru-RU" w:eastAsia="uk-UA"/>
              </w:rPr>
            </w:pPr>
          </w:p>
          <w:p w:rsidR="00091123" w:rsidRDefault="00091123">
            <w:pPr>
              <w:spacing w:after="0" w:line="240" w:lineRule="auto"/>
              <w:jc w:val="both"/>
              <w:rPr>
                <w:rFonts w:ascii="Times New Roman" w:eastAsia="Times New Roman" w:hAnsi="Times New Roman" w:cs="Times New Roman"/>
                <w:color w:val="000000"/>
                <w:sz w:val="28"/>
                <w:szCs w:val="28"/>
                <w:lang w:val="ru-RU" w:eastAsia="uk-UA"/>
              </w:rPr>
            </w:pPr>
          </w:p>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br/>
            </w:r>
          </w:p>
        </w:tc>
      </w:tr>
    </w:tbl>
    <w:p w:rsidR="00091123" w:rsidRDefault="00091123" w:rsidP="00091123">
      <w:pPr>
        <w:spacing w:after="0" w:line="240" w:lineRule="auto"/>
        <w:ind w:left="2124"/>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w:t>
      </w:r>
    </w:p>
    <w:p w:rsidR="00091123" w:rsidRDefault="00091123" w:rsidP="00091123">
      <w:pPr>
        <w:spacing w:after="0" w:line="240" w:lineRule="auto"/>
        <w:jc w:val="both"/>
        <w:rPr>
          <w:rFonts w:ascii="Times New Roman" w:eastAsia="Times New Roman" w:hAnsi="Times New Roman" w:cs="Times New Roman"/>
          <w:sz w:val="24"/>
          <w:szCs w:val="24"/>
          <w:lang w:eastAsia="uk-UA"/>
        </w:rPr>
      </w:pPr>
    </w:p>
    <w:p w:rsidR="00091123" w:rsidRDefault="00091123" w:rsidP="00091123">
      <w:pPr>
        <w:spacing w:after="0" w:line="240" w:lineRule="auto"/>
        <w:ind w:left="212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p>
    <w:p w:rsidR="00091123" w:rsidRDefault="00091123" w:rsidP="00091123">
      <w:pPr>
        <w:spacing w:after="0" w:line="240" w:lineRule="auto"/>
        <w:ind w:left="2124"/>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ab/>
      </w:r>
    </w:p>
    <w:p w:rsidR="00091123" w:rsidRDefault="00091123" w:rsidP="00091123">
      <w:pPr>
        <w:spacing w:after="0" w:line="240" w:lineRule="auto"/>
        <w:jc w:val="center"/>
        <w:rPr>
          <w:rFonts w:ascii="Times New Roman" w:eastAsia="Times New Roman" w:hAnsi="Times New Roman" w:cs="Times New Roman"/>
          <w:sz w:val="24"/>
          <w:szCs w:val="24"/>
          <w:lang w:eastAsia="uk-UA"/>
        </w:rPr>
      </w:pPr>
    </w:p>
    <w:p w:rsidR="00091123" w:rsidRDefault="00091123" w:rsidP="00091123">
      <w:pPr>
        <w:spacing w:after="0" w:line="240" w:lineRule="auto"/>
        <w:jc w:val="center"/>
        <w:rPr>
          <w:rFonts w:ascii="Tahoma" w:eastAsia="Times New Roman" w:hAnsi="Tahoma" w:cs="Tahoma"/>
          <w:b/>
          <w:bCs/>
          <w:color w:val="333399"/>
          <w:sz w:val="72"/>
          <w:szCs w:val="72"/>
          <w:lang w:eastAsia="uk-UA"/>
        </w:rPr>
      </w:pPr>
      <w:r>
        <w:rPr>
          <w:rFonts w:ascii="Tahoma" w:eastAsia="Times New Roman" w:hAnsi="Tahoma" w:cs="Tahoma"/>
          <w:b/>
          <w:bCs/>
          <w:color w:val="333399"/>
          <w:sz w:val="72"/>
          <w:szCs w:val="72"/>
          <w:lang w:eastAsia="uk-UA"/>
        </w:rPr>
        <w:t xml:space="preserve">ПОЛОЖЕННЯ ПРО МОНІТОРИНГ ЯКОСТІ ОСВІТИ </w:t>
      </w:r>
    </w:p>
    <w:p w:rsidR="00091123" w:rsidRDefault="00091123" w:rsidP="00091123">
      <w:pPr>
        <w:spacing w:after="0" w:line="240" w:lineRule="auto"/>
        <w:jc w:val="center"/>
        <w:rPr>
          <w:rFonts w:ascii="Tahoma" w:eastAsia="Times New Roman" w:hAnsi="Tahoma" w:cs="Tahoma"/>
          <w:b/>
          <w:bCs/>
          <w:color w:val="333399"/>
          <w:sz w:val="56"/>
          <w:szCs w:val="56"/>
          <w:lang w:eastAsia="uk-UA"/>
        </w:rPr>
      </w:pPr>
    </w:p>
    <w:p w:rsidR="00091123" w:rsidRDefault="00091123" w:rsidP="00091123">
      <w:pPr>
        <w:spacing w:after="0" w:line="240" w:lineRule="auto"/>
        <w:jc w:val="center"/>
        <w:rPr>
          <w:rFonts w:ascii="Times New Roman" w:eastAsia="Times New Roman" w:hAnsi="Times New Roman" w:cs="Times New Roman"/>
          <w:sz w:val="36"/>
          <w:szCs w:val="36"/>
          <w:lang w:eastAsia="uk-UA"/>
        </w:rPr>
      </w:pPr>
      <w:proofErr w:type="spellStart"/>
      <w:r>
        <w:rPr>
          <w:rFonts w:ascii="Times New Roman" w:eastAsia="Times New Roman" w:hAnsi="Times New Roman" w:cs="Times New Roman"/>
          <w:b/>
          <w:bCs/>
          <w:color w:val="000000"/>
          <w:sz w:val="36"/>
          <w:szCs w:val="36"/>
          <w:lang w:eastAsia="uk-UA"/>
        </w:rPr>
        <w:t>Соколівського</w:t>
      </w:r>
      <w:proofErr w:type="spellEnd"/>
      <w:r>
        <w:rPr>
          <w:rFonts w:ascii="Times New Roman" w:eastAsia="Times New Roman" w:hAnsi="Times New Roman" w:cs="Times New Roman"/>
          <w:b/>
          <w:bCs/>
          <w:color w:val="000000"/>
          <w:sz w:val="36"/>
          <w:szCs w:val="36"/>
          <w:lang w:eastAsia="uk-UA"/>
        </w:rPr>
        <w:t xml:space="preserve"> закладу  загальної середньої освіти</w:t>
      </w:r>
    </w:p>
    <w:p w:rsidR="00091123" w:rsidRDefault="00091123" w:rsidP="00091123">
      <w:pPr>
        <w:spacing w:after="0" w:line="240" w:lineRule="auto"/>
        <w:jc w:val="center"/>
        <w:rPr>
          <w:rFonts w:ascii="Times New Roman" w:eastAsia="Times New Roman" w:hAnsi="Times New Roman" w:cs="Times New Roman"/>
          <w:sz w:val="36"/>
          <w:szCs w:val="36"/>
          <w:lang w:eastAsia="uk-UA"/>
        </w:rPr>
      </w:pPr>
      <w:r>
        <w:rPr>
          <w:rFonts w:ascii="Times New Roman" w:eastAsia="Times New Roman" w:hAnsi="Times New Roman" w:cs="Times New Roman"/>
          <w:b/>
          <w:bCs/>
          <w:color w:val="000000"/>
          <w:sz w:val="36"/>
          <w:szCs w:val="36"/>
          <w:lang w:eastAsia="uk-UA"/>
        </w:rPr>
        <w:t>І-ІІІ ступенів</w:t>
      </w:r>
    </w:p>
    <w:p w:rsidR="00091123" w:rsidRDefault="00091123" w:rsidP="00091123">
      <w:pPr>
        <w:spacing w:after="0" w:line="240" w:lineRule="auto"/>
        <w:jc w:val="center"/>
        <w:rPr>
          <w:rFonts w:ascii="Times New Roman" w:eastAsia="Times New Roman" w:hAnsi="Times New Roman" w:cs="Times New Roman"/>
          <w:sz w:val="36"/>
          <w:szCs w:val="36"/>
          <w:lang w:eastAsia="uk-UA"/>
        </w:rPr>
      </w:pPr>
      <w:r>
        <w:rPr>
          <w:rFonts w:ascii="Times New Roman" w:eastAsia="Times New Roman" w:hAnsi="Times New Roman" w:cs="Times New Roman"/>
          <w:b/>
          <w:bCs/>
          <w:color w:val="000000"/>
          <w:sz w:val="36"/>
          <w:szCs w:val="36"/>
          <w:lang w:eastAsia="uk-UA"/>
        </w:rPr>
        <w:t>Ярмолинецької селищної  ради</w:t>
      </w:r>
    </w:p>
    <w:p w:rsidR="00091123" w:rsidRDefault="00091123" w:rsidP="00091123">
      <w:pPr>
        <w:spacing w:after="0" w:line="240" w:lineRule="auto"/>
        <w:jc w:val="center"/>
        <w:rPr>
          <w:rFonts w:ascii="Times New Roman" w:eastAsia="Times New Roman" w:hAnsi="Times New Roman" w:cs="Times New Roman"/>
          <w:sz w:val="36"/>
          <w:szCs w:val="36"/>
          <w:lang w:eastAsia="uk-UA"/>
        </w:rPr>
      </w:pPr>
      <w:r>
        <w:rPr>
          <w:rFonts w:ascii="Times New Roman" w:eastAsia="Times New Roman" w:hAnsi="Times New Roman" w:cs="Times New Roman"/>
          <w:b/>
          <w:bCs/>
          <w:color w:val="000000"/>
          <w:sz w:val="36"/>
          <w:szCs w:val="36"/>
          <w:lang w:eastAsia="uk-UA"/>
        </w:rPr>
        <w:t>Хмельницької області</w:t>
      </w:r>
    </w:p>
    <w:p w:rsidR="00091123" w:rsidRDefault="00091123" w:rsidP="00091123">
      <w:pPr>
        <w:spacing w:after="24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p>
    <w:p w:rsidR="00091123" w:rsidRDefault="00091123" w:rsidP="00091123">
      <w:pPr>
        <w:spacing w:after="240" w:line="240" w:lineRule="auto"/>
        <w:jc w:val="both"/>
        <w:rPr>
          <w:rFonts w:ascii="Times New Roman" w:eastAsia="Times New Roman" w:hAnsi="Times New Roman" w:cs="Times New Roman"/>
          <w:sz w:val="24"/>
          <w:szCs w:val="24"/>
          <w:lang w:eastAsia="uk-UA"/>
        </w:rPr>
      </w:pPr>
      <w:r>
        <w:rPr>
          <w:rFonts w:ascii="Helvetica" w:eastAsia="Times New Roman" w:hAnsi="Helvetica" w:cs="Helvetica"/>
          <w:color w:val="4F5054"/>
          <w:sz w:val="21"/>
          <w:szCs w:val="21"/>
          <w:lang w:eastAsia="uk-UA"/>
        </w:rPr>
        <w:lastRenderedPageBreak/>
        <w:t>                                          </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1. Загальні положення.</w:t>
      </w:r>
    </w:p>
    <w:p w:rsidR="00091123" w:rsidRDefault="00091123" w:rsidP="00091123">
      <w:pPr>
        <w:shd w:val="clear" w:color="auto" w:fill="FFFFFF"/>
        <w:spacing w:before="225" w:after="225" w:line="240" w:lineRule="auto"/>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1.1 Дане Положення регламентує порядок, процедуру і форми проведення контролю якості освітнього процесу на рівні школи у вигляді моніторингу (далі - моніторинг).</w:t>
      </w:r>
      <w:r>
        <w:rPr>
          <w:rFonts w:ascii="Times New Roman" w:eastAsia="Times New Roman" w:hAnsi="Times New Roman" w:cs="Times New Roman"/>
          <w:color w:val="4F5054"/>
          <w:sz w:val="28"/>
          <w:szCs w:val="28"/>
          <w:lang w:eastAsia="uk-UA"/>
        </w:rPr>
        <w:br/>
        <w:t>1.2. Нормативною основою моніторингу оцінки якості освітнього процесу є: Конституція України, Закон України «Про освіту», Закон України «Про загальну середню освіту», інші закони, Указ Президента України від 20.03.08 р. № 244/2008 «Про додаткові заходи щодо підвищення якості освіти в Україні», «Про невідкладні заходи щодо забезпечення функціонування та розвитку освіти» 04.07.05 р. № 1013, акти Президента України, Кабінету Міністрів України, накази МОН, Статут КЗШ №68, Концепції розвитку закладу.</w:t>
      </w:r>
      <w:r>
        <w:rPr>
          <w:rFonts w:ascii="Times New Roman" w:eastAsia="Times New Roman" w:hAnsi="Times New Roman" w:cs="Times New Roman"/>
          <w:color w:val="4F5054"/>
          <w:sz w:val="28"/>
          <w:szCs w:val="28"/>
          <w:lang w:eastAsia="uk-UA"/>
        </w:rPr>
        <w:br/>
        <w:t>Дане Положення, спрямоване на підвищення якості освіти, активізацію й удосконалення діяльності навчального закладу.</w:t>
      </w:r>
      <w:r>
        <w:rPr>
          <w:rFonts w:ascii="Times New Roman" w:eastAsia="Times New Roman" w:hAnsi="Times New Roman" w:cs="Times New Roman"/>
          <w:color w:val="4F5054"/>
          <w:sz w:val="28"/>
          <w:szCs w:val="28"/>
          <w:lang w:eastAsia="uk-UA"/>
        </w:rPr>
        <w:br/>
        <w:t>1.3. Моніторинг  - це форма організації, збору, системного обліку та аналізу інформації про організацію і результати освітнього процесу для ефективного вирішення завдань управління якістю освіти.</w:t>
      </w:r>
      <w:r>
        <w:rPr>
          <w:rFonts w:ascii="Times New Roman" w:eastAsia="Times New Roman" w:hAnsi="Times New Roman" w:cs="Times New Roman"/>
          <w:color w:val="4F5054"/>
          <w:sz w:val="28"/>
          <w:szCs w:val="28"/>
          <w:lang w:eastAsia="uk-UA"/>
        </w:rPr>
        <w:br/>
        <w:t>1.4. Внутрішній моніторинг діяльності   є складовою частиною системи освітнього моніторингу, яка передбачає збирання (первинні дані), оброблення (аналіз і оцінка якості освіти), зберігання (формування і ведення бази даних) та розповсюдження інформації про стан освіти (адресне забезпечення користувачів статистичною й аналітичною інформацією), прогнозування на підставі об'єктивних даних динаміки й основних тенденцій її розвитку, розроблення науково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освітнього процесу в цілому, формування завдань, тестів іншого інструментарію для оцінки якості освітнього процесу з методичними рекомендаціями.</w:t>
      </w:r>
      <w:r>
        <w:rPr>
          <w:rFonts w:ascii="Times New Roman" w:eastAsia="Times New Roman" w:hAnsi="Times New Roman" w:cs="Times New Roman"/>
          <w:color w:val="4F5054"/>
          <w:sz w:val="28"/>
          <w:szCs w:val="28"/>
          <w:lang w:eastAsia="uk-UA"/>
        </w:rPr>
        <w:br/>
        <w:t xml:space="preserve">1.5.   Під контролем у вигляді моніторингу розуміється діагностичний контроль, в результаті якого вивчаються умови, процес, результати освітньої діяльності з метою виявлення їх відповідності законодавчим, нормативно-правовим, </w:t>
      </w:r>
      <w:proofErr w:type="spellStart"/>
      <w:r>
        <w:rPr>
          <w:rFonts w:ascii="Times New Roman" w:eastAsia="Times New Roman" w:hAnsi="Times New Roman" w:cs="Times New Roman"/>
          <w:color w:val="4F5054"/>
          <w:sz w:val="28"/>
          <w:szCs w:val="28"/>
          <w:lang w:eastAsia="uk-UA"/>
        </w:rPr>
        <w:t>інструктивно</w:t>
      </w:r>
      <w:proofErr w:type="spellEnd"/>
      <w:r>
        <w:rPr>
          <w:rFonts w:ascii="Times New Roman" w:eastAsia="Times New Roman" w:hAnsi="Times New Roman" w:cs="Times New Roman"/>
          <w:color w:val="4F5054"/>
          <w:sz w:val="28"/>
          <w:szCs w:val="28"/>
          <w:lang w:eastAsia="uk-UA"/>
        </w:rPr>
        <w:t>-методичним документам про освіту.</w:t>
      </w:r>
      <w:r>
        <w:rPr>
          <w:rFonts w:ascii="Times New Roman" w:eastAsia="Times New Roman" w:hAnsi="Times New Roman" w:cs="Times New Roman"/>
          <w:color w:val="4F5054"/>
          <w:sz w:val="28"/>
          <w:szCs w:val="28"/>
          <w:lang w:eastAsia="uk-UA"/>
        </w:rPr>
        <w:br/>
        <w:t>1.6.   Проведення моніторингових досліджень передбачає створення Ради (спеціальної групи аналітиків) моніторингу як структурного підрозділу педагогічної ради школи.</w:t>
      </w:r>
      <w:r>
        <w:rPr>
          <w:rFonts w:ascii="Times New Roman" w:eastAsia="Times New Roman" w:hAnsi="Times New Roman" w:cs="Times New Roman"/>
          <w:color w:val="4F5054"/>
          <w:sz w:val="28"/>
          <w:szCs w:val="28"/>
          <w:lang w:eastAsia="uk-UA"/>
        </w:rPr>
        <w:br/>
        <w:t>1.7. Положення схвалюється педагогічною радою, затверджується наказом директора школи.</w:t>
      </w:r>
      <w:r>
        <w:rPr>
          <w:rFonts w:ascii="Times New Roman" w:eastAsia="Times New Roman" w:hAnsi="Times New Roman" w:cs="Times New Roman"/>
          <w:color w:val="4F5054"/>
          <w:sz w:val="28"/>
          <w:szCs w:val="28"/>
          <w:lang w:eastAsia="uk-UA"/>
        </w:rPr>
        <w:br/>
        <w:t xml:space="preserve">1.8. Заклад у своїй діяльності керується чинним законодавством, нормативно-правовими </w:t>
      </w:r>
      <w:proofErr w:type="spellStart"/>
      <w:r>
        <w:rPr>
          <w:rFonts w:ascii="Times New Roman" w:eastAsia="Times New Roman" w:hAnsi="Times New Roman" w:cs="Times New Roman"/>
          <w:color w:val="4F5054"/>
          <w:sz w:val="28"/>
          <w:szCs w:val="28"/>
          <w:lang w:eastAsia="uk-UA"/>
        </w:rPr>
        <w:t>акта</w:t>
      </w:r>
      <w:proofErr w:type="spellEnd"/>
      <w:r>
        <w:rPr>
          <w:rFonts w:ascii="Times New Roman" w:eastAsia="Times New Roman" w:hAnsi="Times New Roman" w:cs="Times New Roman"/>
          <w:color w:val="4F5054"/>
          <w:sz w:val="28"/>
          <w:szCs w:val="28"/>
          <w:lang w:eastAsia="uk-UA"/>
        </w:rPr>
        <w:t>-ми з питань організації освітнього процесу та даним Положенням.</w:t>
      </w:r>
      <w:r>
        <w:rPr>
          <w:rFonts w:ascii="Times New Roman" w:eastAsia="Times New Roman" w:hAnsi="Times New Roman" w:cs="Times New Roman"/>
          <w:color w:val="4F5054"/>
          <w:sz w:val="28"/>
          <w:szCs w:val="28"/>
          <w:lang w:eastAsia="uk-UA"/>
        </w:rPr>
        <w:br/>
        <w:t>1.9. Положення поширюється на всіх працівників загальноосвітнього навчального закладу та учасників освітнього процесу.</w:t>
      </w:r>
    </w:p>
    <w:p w:rsidR="00091123" w:rsidRDefault="00091123" w:rsidP="00091123">
      <w:pPr>
        <w:shd w:val="clear" w:color="auto" w:fill="FFFFFF"/>
        <w:spacing w:before="225" w:after="225" w:line="240" w:lineRule="auto"/>
        <w:jc w:val="both"/>
        <w:rPr>
          <w:rFonts w:ascii="Times New Roman" w:eastAsia="Times New Roman" w:hAnsi="Times New Roman" w:cs="Times New Roman"/>
          <w:b/>
          <w:bCs/>
          <w:color w:val="4F5054"/>
          <w:sz w:val="28"/>
          <w:szCs w:val="28"/>
          <w:lang w:eastAsia="uk-UA"/>
        </w:rPr>
      </w:pP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lastRenderedPageBreak/>
        <w:t>ІІ. Мета, завдання і функції моніторингу</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 xml:space="preserve">Мета </w:t>
      </w:r>
      <w:proofErr w:type="spellStart"/>
      <w:r>
        <w:rPr>
          <w:rFonts w:ascii="Times New Roman" w:eastAsia="Times New Roman" w:hAnsi="Times New Roman" w:cs="Times New Roman"/>
          <w:color w:val="4F5054"/>
          <w:sz w:val="28"/>
          <w:szCs w:val="28"/>
          <w:lang w:eastAsia="uk-UA"/>
        </w:rPr>
        <w:t>внутрішкільного</w:t>
      </w:r>
      <w:proofErr w:type="spellEnd"/>
      <w:r>
        <w:rPr>
          <w:rFonts w:ascii="Times New Roman" w:eastAsia="Times New Roman" w:hAnsi="Times New Roman" w:cs="Times New Roman"/>
          <w:color w:val="4F5054"/>
          <w:sz w:val="28"/>
          <w:szCs w:val="28"/>
          <w:lang w:eastAsia="uk-UA"/>
        </w:rPr>
        <w:t xml:space="preserve"> моніторингу   - ефективне відслідковування   функціонування освітнього простору в закладі загальної середньої освіти,   виявлення динаміки його змін, розробка прогнозу та пропозицій для забезпечення розвитку закладу освіти;   накопичення даних , необхідних для періодичного </w:t>
      </w:r>
      <w:proofErr w:type="spellStart"/>
      <w:r>
        <w:rPr>
          <w:rFonts w:ascii="Times New Roman" w:eastAsia="Times New Roman" w:hAnsi="Times New Roman" w:cs="Times New Roman"/>
          <w:color w:val="4F5054"/>
          <w:sz w:val="28"/>
          <w:szCs w:val="28"/>
          <w:lang w:eastAsia="uk-UA"/>
        </w:rPr>
        <w:t>самооцінювання</w:t>
      </w:r>
      <w:proofErr w:type="spellEnd"/>
      <w:r>
        <w:rPr>
          <w:rFonts w:ascii="Times New Roman" w:eastAsia="Times New Roman" w:hAnsi="Times New Roman" w:cs="Times New Roman"/>
          <w:color w:val="4F5054"/>
          <w:sz w:val="28"/>
          <w:szCs w:val="28"/>
          <w:lang w:eastAsia="uk-UA"/>
        </w:rPr>
        <w:t xml:space="preserve"> якості освітніх послуг закладу; аналітичне узагальнення результатів діяльності системи закладу загальної середньої освіти.</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 xml:space="preserve">Завдання </w:t>
      </w:r>
      <w:proofErr w:type="spellStart"/>
      <w:r>
        <w:rPr>
          <w:rFonts w:ascii="Times New Roman" w:eastAsia="Times New Roman" w:hAnsi="Times New Roman" w:cs="Times New Roman"/>
          <w:b/>
          <w:bCs/>
          <w:color w:val="4F5054"/>
          <w:sz w:val="28"/>
          <w:szCs w:val="28"/>
          <w:lang w:eastAsia="uk-UA"/>
        </w:rPr>
        <w:t>внутрішкільного</w:t>
      </w:r>
      <w:proofErr w:type="spellEnd"/>
      <w:r>
        <w:rPr>
          <w:rFonts w:ascii="Times New Roman" w:eastAsia="Times New Roman" w:hAnsi="Times New Roman" w:cs="Times New Roman"/>
          <w:b/>
          <w:bCs/>
          <w:color w:val="4F5054"/>
          <w:sz w:val="28"/>
          <w:szCs w:val="28"/>
          <w:lang w:eastAsia="uk-UA"/>
        </w:rPr>
        <w:t xml:space="preserve"> моніторингу:</w:t>
      </w:r>
    </w:p>
    <w:p w:rsidR="00091123" w:rsidRDefault="00091123" w:rsidP="00091123">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визначення якості навчальних досягнень учнів; з’ясування динаміки їх змін;</w:t>
      </w:r>
    </w:p>
    <w:p w:rsidR="00091123" w:rsidRDefault="00091123" w:rsidP="00091123">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виявлення проблем, пов’язаних з організацією освітнього процесу;</w:t>
      </w:r>
    </w:p>
    <w:p w:rsidR="00091123" w:rsidRDefault="00091123" w:rsidP="00091123">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характеристика якості освітнього простору, а також фінансового, кадрового, навчально-методичного та матеріально-технічного забезпечення навчального закладу.</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Функції моніторингу:</w:t>
      </w:r>
    </w:p>
    <w:p w:rsidR="00091123" w:rsidRDefault="00091123" w:rsidP="00091123">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інформаційна – створює масив інформації щодо якості освіти в закладі загальної середньої освіти;</w:t>
      </w:r>
    </w:p>
    <w:p w:rsidR="00091123" w:rsidRDefault="00091123" w:rsidP="00091123">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діагностична - фіксує реальний стан якості освіти в закладі загальної середньої освіти ;</w:t>
      </w:r>
    </w:p>
    <w:p w:rsidR="00091123" w:rsidRDefault="00091123" w:rsidP="00091123">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оцінювальна – дає кількісно-якісну оцінку об’єктів освітнього процесу у навчальному закладі на основі певного набору критеріїв та показників;</w:t>
      </w:r>
    </w:p>
    <w:p w:rsidR="00091123" w:rsidRDefault="00091123" w:rsidP="00091123">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коригувальна - мінімізує вплив негативних факторів у освітньому процесі;</w:t>
      </w:r>
    </w:p>
    <w:p w:rsidR="00091123" w:rsidRDefault="00091123" w:rsidP="00091123">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прогностична – формує стратегію і тактику розвитку освіти у закладі загальної середньої освіти;</w:t>
      </w:r>
    </w:p>
    <w:p w:rsidR="00091123" w:rsidRDefault="00091123" w:rsidP="00091123">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управлінська - впливає на зміст і методи управлінської діяльності.</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i/>
          <w:iCs/>
          <w:color w:val="4F4571"/>
          <w:sz w:val="28"/>
          <w:szCs w:val="28"/>
          <w:lang w:eastAsia="uk-UA"/>
        </w:rPr>
        <w:t>Об’єкти та предмет моніторингу</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 xml:space="preserve">Об’єктами </w:t>
      </w:r>
      <w:proofErr w:type="spellStart"/>
      <w:r>
        <w:rPr>
          <w:rFonts w:ascii="Times New Roman" w:eastAsia="Times New Roman" w:hAnsi="Times New Roman" w:cs="Times New Roman"/>
          <w:b/>
          <w:bCs/>
          <w:color w:val="4F5054"/>
          <w:sz w:val="28"/>
          <w:szCs w:val="28"/>
          <w:lang w:eastAsia="uk-UA"/>
        </w:rPr>
        <w:t>внутрішкільного</w:t>
      </w:r>
      <w:proofErr w:type="spellEnd"/>
      <w:r>
        <w:rPr>
          <w:rFonts w:ascii="Times New Roman" w:eastAsia="Times New Roman" w:hAnsi="Times New Roman" w:cs="Times New Roman"/>
          <w:b/>
          <w:bCs/>
          <w:color w:val="4F5054"/>
          <w:sz w:val="28"/>
          <w:szCs w:val="28"/>
          <w:lang w:eastAsia="uk-UA"/>
        </w:rPr>
        <w:t xml:space="preserve"> моніторингу у закладі </w:t>
      </w:r>
      <w:proofErr w:type="spellStart"/>
      <w:r>
        <w:rPr>
          <w:rFonts w:ascii="Times New Roman" w:eastAsia="Times New Roman" w:hAnsi="Times New Roman" w:cs="Times New Roman"/>
          <w:b/>
          <w:bCs/>
          <w:color w:val="4F5054"/>
          <w:sz w:val="28"/>
          <w:szCs w:val="28"/>
          <w:lang w:eastAsia="uk-UA"/>
        </w:rPr>
        <w:t>закладі</w:t>
      </w:r>
      <w:proofErr w:type="spellEnd"/>
      <w:r>
        <w:rPr>
          <w:rFonts w:ascii="Times New Roman" w:eastAsia="Times New Roman" w:hAnsi="Times New Roman" w:cs="Times New Roman"/>
          <w:b/>
          <w:bCs/>
          <w:color w:val="4F5054"/>
          <w:sz w:val="28"/>
          <w:szCs w:val="28"/>
          <w:lang w:eastAsia="uk-UA"/>
        </w:rPr>
        <w:t xml:space="preserve"> загальної середньої освіти є:</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І. Освітнє середовище:</w:t>
      </w:r>
    </w:p>
    <w:p w:rsidR="00091123" w:rsidRDefault="00091123" w:rsidP="00091123">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ресурсне забезпечення (фінансове, матеріально-технічне, санітарно-гігієнічне);</w:t>
      </w:r>
    </w:p>
    <w:p w:rsidR="00091123" w:rsidRDefault="00091123" w:rsidP="00091123">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навчально-методичне   забезпечення (навчальні програми;   використовувані підручники і посібники та інша навчальна література);</w:t>
      </w:r>
    </w:p>
    <w:p w:rsidR="00091123" w:rsidRDefault="00091123" w:rsidP="00091123">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кадрове забезпечення;</w:t>
      </w:r>
    </w:p>
    <w:p w:rsidR="00091123" w:rsidRDefault="00091123" w:rsidP="00091123">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інформаційне забезпечення;</w:t>
      </w:r>
    </w:p>
    <w:p w:rsidR="00091123" w:rsidRDefault="00091123" w:rsidP="00091123">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академічна доброчесність.</w:t>
      </w:r>
    </w:p>
    <w:p w:rsidR="00091123" w:rsidRDefault="00091123" w:rsidP="00091123">
      <w:pPr>
        <w:shd w:val="clear" w:color="auto" w:fill="FFFFFF"/>
        <w:spacing w:before="225" w:after="225" w:line="240" w:lineRule="auto"/>
        <w:jc w:val="both"/>
        <w:rPr>
          <w:rFonts w:ascii="Times New Roman" w:eastAsia="Times New Roman" w:hAnsi="Times New Roman" w:cs="Times New Roman"/>
          <w:b/>
          <w:bCs/>
          <w:color w:val="4F5054"/>
          <w:sz w:val="28"/>
          <w:szCs w:val="28"/>
          <w:lang w:eastAsia="uk-UA"/>
        </w:rPr>
      </w:pP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lastRenderedPageBreak/>
        <w:t>ІІ. Освітній процес:</w:t>
      </w:r>
    </w:p>
    <w:p w:rsidR="00091123" w:rsidRDefault="00091123" w:rsidP="00091123">
      <w:pPr>
        <w:numPr>
          <w:ilvl w:val="0"/>
          <w:numId w:val="4"/>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планування освітнього процесу;</w:t>
      </w:r>
    </w:p>
    <w:p w:rsidR="00091123" w:rsidRDefault="00091123" w:rsidP="00091123">
      <w:pPr>
        <w:numPr>
          <w:ilvl w:val="0"/>
          <w:numId w:val="4"/>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зміст освітньої діяльності;</w:t>
      </w:r>
    </w:p>
    <w:p w:rsidR="00091123" w:rsidRDefault="00091123" w:rsidP="00091123">
      <w:pPr>
        <w:numPr>
          <w:ilvl w:val="0"/>
          <w:numId w:val="4"/>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впровадження освітніх інновацій;</w:t>
      </w:r>
    </w:p>
    <w:p w:rsidR="00091123" w:rsidRDefault="00091123" w:rsidP="00091123">
      <w:pPr>
        <w:numPr>
          <w:ilvl w:val="0"/>
          <w:numId w:val="4"/>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розвиток професійної компетентності педагогів;</w:t>
      </w:r>
    </w:p>
    <w:p w:rsidR="00091123" w:rsidRDefault="00091123" w:rsidP="00091123">
      <w:pPr>
        <w:numPr>
          <w:ilvl w:val="0"/>
          <w:numId w:val="4"/>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 xml:space="preserve">психологічний супровід </w:t>
      </w:r>
      <w:proofErr w:type="spellStart"/>
      <w:r>
        <w:rPr>
          <w:rFonts w:ascii="Times New Roman" w:eastAsia="Times New Roman" w:hAnsi="Times New Roman" w:cs="Times New Roman"/>
          <w:color w:val="4F5054"/>
          <w:sz w:val="28"/>
          <w:szCs w:val="28"/>
          <w:lang w:eastAsia="uk-UA"/>
        </w:rPr>
        <w:t>освітньогого</w:t>
      </w:r>
      <w:proofErr w:type="spellEnd"/>
      <w:r>
        <w:rPr>
          <w:rFonts w:ascii="Times New Roman" w:eastAsia="Times New Roman" w:hAnsi="Times New Roman" w:cs="Times New Roman"/>
          <w:color w:val="4F5054"/>
          <w:sz w:val="28"/>
          <w:szCs w:val="28"/>
          <w:lang w:eastAsia="uk-UA"/>
        </w:rPr>
        <w:t xml:space="preserve"> процесу;</w:t>
      </w:r>
    </w:p>
    <w:p w:rsidR="00091123" w:rsidRDefault="00091123" w:rsidP="00091123">
      <w:pPr>
        <w:numPr>
          <w:ilvl w:val="0"/>
          <w:numId w:val="4"/>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участь батьків, громадськості в освітньому процесі.</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i/>
          <w:iCs/>
          <w:color w:val="4F4571"/>
          <w:sz w:val="28"/>
          <w:szCs w:val="28"/>
          <w:lang w:eastAsia="uk-UA"/>
        </w:rPr>
        <w:t>Результати освітнього процесу:</w:t>
      </w:r>
    </w:p>
    <w:p w:rsidR="00091123" w:rsidRDefault="00091123" w:rsidP="00091123">
      <w:pPr>
        <w:numPr>
          <w:ilvl w:val="0"/>
          <w:numId w:val="5"/>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навченість (навчальні досягнення) учнів різних вікових груп із предметів інваріантної частини навчального плану;</w:t>
      </w:r>
    </w:p>
    <w:p w:rsidR="00091123" w:rsidRDefault="00091123" w:rsidP="00091123">
      <w:pPr>
        <w:numPr>
          <w:ilvl w:val="0"/>
          <w:numId w:val="5"/>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особисті здобутки учнів у позаурочній діяльності (результати участі школярів в учнівських олімпіадах з базових дисциплін, конкурсах, змаганнях тощо);</w:t>
      </w:r>
    </w:p>
    <w:p w:rsidR="00091123" w:rsidRDefault="00091123" w:rsidP="00091123">
      <w:pPr>
        <w:numPr>
          <w:ilvl w:val="0"/>
          <w:numId w:val="5"/>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результати підвищення кваліфікації педагогічних працівників (кількість педагогічних працівників різних категорій,   володіння вчителями   інноваційними технологіями та прийомами педагогічної роботи тощо);</w:t>
      </w:r>
    </w:p>
    <w:p w:rsidR="00091123" w:rsidRDefault="00091123" w:rsidP="00091123">
      <w:pPr>
        <w:numPr>
          <w:ilvl w:val="0"/>
          <w:numId w:val="5"/>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аналіз результатів ДПА;</w:t>
      </w:r>
    </w:p>
    <w:p w:rsidR="00091123" w:rsidRDefault="00091123" w:rsidP="00091123">
      <w:pPr>
        <w:numPr>
          <w:ilvl w:val="0"/>
          <w:numId w:val="5"/>
        </w:numPr>
        <w:shd w:val="clear" w:color="auto" w:fill="FFFFFF"/>
        <w:spacing w:before="100" w:beforeAutospacing="1" w:after="100" w:afterAutospacing="1" w:line="300" w:lineRule="atLeast"/>
        <w:ind w:left="0"/>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самоаналіз результатів ЗНО.</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 xml:space="preserve">Предметом </w:t>
      </w:r>
      <w:proofErr w:type="spellStart"/>
      <w:r>
        <w:rPr>
          <w:rFonts w:ascii="Times New Roman" w:eastAsia="Times New Roman" w:hAnsi="Times New Roman" w:cs="Times New Roman"/>
          <w:color w:val="4F5054"/>
          <w:sz w:val="28"/>
          <w:szCs w:val="28"/>
          <w:lang w:eastAsia="uk-UA"/>
        </w:rPr>
        <w:t>внутрішкільного</w:t>
      </w:r>
      <w:proofErr w:type="spellEnd"/>
      <w:r>
        <w:rPr>
          <w:rFonts w:ascii="Times New Roman" w:eastAsia="Times New Roman" w:hAnsi="Times New Roman" w:cs="Times New Roman"/>
          <w:color w:val="4F5054"/>
          <w:sz w:val="28"/>
          <w:szCs w:val="28"/>
          <w:lang w:eastAsia="uk-UA"/>
        </w:rPr>
        <w:t xml:space="preserve"> моніторингу є динаміка змін в освітній системі закладу загальної середньої освіти як основа його розвитку.</w:t>
      </w:r>
      <w:r>
        <w:rPr>
          <w:rFonts w:ascii="Times New Roman" w:eastAsia="Times New Roman" w:hAnsi="Times New Roman" w:cs="Times New Roman"/>
          <w:color w:val="4F5054"/>
          <w:sz w:val="28"/>
          <w:szCs w:val="28"/>
          <w:lang w:eastAsia="uk-UA"/>
        </w:rPr>
        <w:br/>
        <w:t xml:space="preserve">Суб'єкти   </w:t>
      </w:r>
      <w:proofErr w:type="spellStart"/>
      <w:r>
        <w:rPr>
          <w:rFonts w:ascii="Times New Roman" w:eastAsia="Times New Roman" w:hAnsi="Times New Roman" w:cs="Times New Roman"/>
          <w:color w:val="4F5054"/>
          <w:sz w:val="28"/>
          <w:szCs w:val="28"/>
          <w:lang w:eastAsia="uk-UA"/>
        </w:rPr>
        <w:t>внутрішкільного</w:t>
      </w:r>
      <w:proofErr w:type="spellEnd"/>
      <w:r>
        <w:rPr>
          <w:rFonts w:ascii="Times New Roman" w:eastAsia="Times New Roman" w:hAnsi="Times New Roman" w:cs="Times New Roman"/>
          <w:color w:val="4F5054"/>
          <w:sz w:val="28"/>
          <w:szCs w:val="28"/>
          <w:lang w:eastAsia="uk-UA"/>
        </w:rPr>
        <w:t>   моніторингу:   адміністрація школи, педагогічний колектив, учні, батьки опосередковано через органи самоврядування. педагогічний колектив,</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ІІІ. Принципи, види та рівні моніторингу</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 xml:space="preserve">Принципи, на яких повинен базуватися </w:t>
      </w:r>
      <w:proofErr w:type="spellStart"/>
      <w:r>
        <w:rPr>
          <w:rFonts w:ascii="Times New Roman" w:eastAsia="Times New Roman" w:hAnsi="Times New Roman" w:cs="Times New Roman"/>
          <w:b/>
          <w:bCs/>
          <w:color w:val="4F5054"/>
          <w:sz w:val="28"/>
          <w:szCs w:val="28"/>
          <w:lang w:eastAsia="uk-UA"/>
        </w:rPr>
        <w:t>внутрішкільний</w:t>
      </w:r>
      <w:proofErr w:type="spellEnd"/>
      <w:r>
        <w:rPr>
          <w:rFonts w:ascii="Times New Roman" w:eastAsia="Times New Roman" w:hAnsi="Times New Roman" w:cs="Times New Roman"/>
          <w:b/>
          <w:bCs/>
          <w:color w:val="4F5054"/>
          <w:sz w:val="28"/>
          <w:szCs w:val="28"/>
          <w:lang w:eastAsia="uk-UA"/>
        </w:rPr>
        <w:t xml:space="preserve"> моніторинг:</w:t>
      </w:r>
    </w:p>
    <w:p w:rsidR="00091123" w:rsidRDefault="00091123" w:rsidP="00091123">
      <w:pPr>
        <w:numPr>
          <w:ilvl w:val="0"/>
          <w:numId w:val="6"/>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гуманістична спрямованість - створення обстановки доброзичливості, довіри, поваги до особистості, неможливості використання результатів досліджень для застосування будь-яких репресивних дій до учасників освітнього процесу;</w:t>
      </w:r>
    </w:p>
    <w:p w:rsidR="00091123" w:rsidRDefault="00091123" w:rsidP="00091123">
      <w:pPr>
        <w:numPr>
          <w:ilvl w:val="0"/>
          <w:numId w:val="6"/>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об’єктивність   - уникнення суб’єктивних оцінок, створення рівних умов для всіх учасників освітнього процесу;</w:t>
      </w:r>
    </w:p>
    <w:p w:rsidR="00091123" w:rsidRDefault="00091123" w:rsidP="00091123">
      <w:pPr>
        <w:numPr>
          <w:ilvl w:val="0"/>
          <w:numId w:val="6"/>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системність – комплексний підхід до   вивчення різних аспектів життя закладу загальної середньої освіти, опрацювання та аналізу результатів досліджень;</w:t>
      </w:r>
    </w:p>
    <w:p w:rsidR="00091123" w:rsidRDefault="00091123" w:rsidP="00091123">
      <w:pPr>
        <w:numPr>
          <w:ilvl w:val="0"/>
          <w:numId w:val="6"/>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валідність - відповідність пропонованих контрольних завдань змісту навчальної програми,   чіткість критеріїв виміру   і оцінки,   дотримання визначених процедур проведення та опрацювання результатів;</w:t>
      </w:r>
    </w:p>
    <w:p w:rsidR="00091123" w:rsidRDefault="00091123" w:rsidP="00091123">
      <w:pPr>
        <w:numPr>
          <w:ilvl w:val="0"/>
          <w:numId w:val="6"/>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lastRenderedPageBreak/>
        <w:t>надійність результатів, що   означає можливість підтвердження   позитивних і негативних результатів   різними способами контролю; шляхом повторного контролю, який проводять інші особи;</w:t>
      </w:r>
    </w:p>
    <w:p w:rsidR="00091123" w:rsidRDefault="00091123" w:rsidP="00091123">
      <w:pPr>
        <w:numPr>
          <w:ilvl w:val="0"/>
          <w:numId w:val="6"/>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врахування психолого-педагогічних особливостей шляхом диференціації контрольних та діагностичних завдань;</w:t>
      </w:r>
    </w:p>
    <w:p w:rsidR="00091123" w:rsidRDefault="00091123" w:rsidP="00091123">
      <w:pPr>
        <w:numPr>
          <w:ilvl w:val="0"/>
          <w:numId w:val="6"/>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рефлексія, що проявляється в аналізі та оцінці отриманих результатів на всіх рівнях управління, здійсненні самоаналізу і самооцінки.</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 xml:space="preserve">Види </w:t>
      </w:r>
      <w:proofErr w:type="spellStart"/>
      <w:r>
        <w:rPr>
          <w:rFonts w:ascii="Times New Roman" w:eastAsia="Times New Roman" w:hAnsi="Times New Roman" w:cs="Times New Roman"/>
          <w:b/>
          <w:bCs/>
          <w:color w:val="4F5054"/>
          <w:sz w:val="28"/>
          <w:szCs w:val="28"/>
          <w:lang w:eastAsia="uk-UA"/>
        </w:rPr>
        <w:t>внутрішкільного</w:t>
      </w:r>
      <w:proofErr w:type="spellEnd"/>
      <w:r>
        <w:rPr>
          <w:rFonts w:ascii="Times New Roman" w:eastAsia="Times New Roman" w:hAnsi="Times New Roman" w:cs="Times New Roman"/>
          <w:b/>
          <w:bCs/>
          <w:color w:val="4F5054"/>
          <w:sz w:val="28"/>
          <w:szCs w:val="28"/>
          <w:lang w:eastAsia="uk-UA"/>
        </w:rPr>
        <w:t xml:space="preserve"> моніторингу :</w:t>
      </w:r>
    </w:p>
    <w:p w:rsidR="00091123" w:rsidRDefault="00091123" w:rsidP="00091123">
      <w:pPr>
        <w:numPr>
          <w:ilvl w:val="0"/>
          <w:numId w:val="7"/>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за цілями проведення:</w:t>
      </w:r>
    </w:p>
    <w:p w:rsidR="00091123" w:rsidRDefault="00091123" w:rsidP="00091123">
      <w:pPr>
        <w:numPr>
          <w:ilvl w:val="0"/>
          <w:numId w:val="7"/>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інформаційний   (регулярний збір інформації на визначені теми з різних джерел, зокрема, із законодавчих актів, положень,   наказів, методичних видань, класних журналів, сайтів освітніх установ та громадських організацій, що дозволяє скорегувати програму розвитку закладу загальної середньої освіти, навчальні плани);</w:t>
      </w:r>
    </w:p>
    <w:p w:rsidR="00091123" w:rsidRDefault="00091123" w:rsidP="00091123">
      <w:pPr>
        <w:numPr>
          <w:ilvl w:val="0"/>
          <w:numId w:val="7"/>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 xml:space="preserve">діагностичний моніторинг (збирання та узагальнення інформації за певними показниками з метою вивчення конкретних освітніх проблем (визначення рівня навченості учнів конкретної вікової групи, вимірювання рівня сформованості конкретних </w:t>
      </w:r>
      <w:proofErr w:type="spellStart"/>
      <w:r>
        <w:rPr>
          <w:rFonts w:ascii="Times New Roman" w:eastAsia="Times New Roman" w:hAnsi="Times New Roman" w:cs="Times New Roman"/>
          <w:color w:val="4F5054"/>
          <w:sz w:val="28"/>
          <w:szCs w:val="28"/>
          <w:lang w:eastAsia="uk-UA"/>
        </w:rPr>
        <w:t>компетентностей</w:t>
      </w:r>
      <w:proofErr w:type="spellEnd"/>
      <w:r>
        <w:rPr>
          <w:rFonts w:ascii="Times New Roman" w:eastAsia="Times New Roman" w:hAnsi="Times New Roman" w:cs="Times New Roman"/>
          <w:color w:val="4F5054"/>
          <w:sz w:val="28"/>
          <w:szCs w:val="28"/>
          <w:lang w:eastAsia="uk-UA"/>
        </w:rPr>
        <w:t xml:space="preserve">,   особистісного розвитку учнів, готовності школи до профільного навчання та </w:t>
      </w:r>
      <w:proofErr w:type="spellStart"/>
      <w:r>
        <w:rPr>
          <w:rFonts w:ascii="Times New Roman" w:eastAsia="Times New Roman" w:hAnsi="Times New Roman" w:cs="Times New Roman"/>
          <w:color w:val="4F5054"/>
          <w:sz w:val="28"/>
          <w:szCs w:val="28"/>
          <w:lang w:eastAsia="uk-UA"/>
        </w:rPr>
        <w:t>інш</w:t>
      </w:r>
      <w:proofErr w:type="spellEnd"/>
      <w:r>
        <w:rPr>
          <w:rFonts w:ascii="Times New Roman" w:eastAsia="Times New Roman" w:hAnsi="Times New Roman" w:cs="Times New Roman"/>
          <w:color w:val="4F5054"/>
          <w:sz w:val="28"/>
          <w:szCs w:val="28"/>
          <w:lang w:eastAsia="uk-UA"/>
        </w:rPr>
        <w:t>.).</w:t>
      </w:r>
    </w:p>
    <w:p w:rsidR="00091123" w:rsidRDefault="00091123" w:rsidP="00091123">
      <w:pPr>
        <w:numPr>
          <w:ilvl w:val="0"/>
          <w:numId w:val="7"/>
        </w:numPr>
        <w:shd w:val="clear" w:color="auto" w:fill="FFFFFF"/>
        <w:spacing w:before="100" w:beforeAutospacing="1" w:after="240"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управлінський   (відстеження й оцінка ефективності, наслідків і вторинних ефектів прийнятих рішень, розроблених програм).</w:t>
      </w:r>
      <w:r>
        <w:rPr>
          <w:rFonts w:ascii="Times New Roman" w:eastAsia="Times New Roman" w:hAnsi="Times New Roman" w:cs="Times New Roman"/>
          <w:color w:val="4F5054"/>
          <w:sz w:val="28"/>
          <w:szCs w:val="28"/>
          <w:lang w:eastAsia="uk-UA"/>
        </w:rPr>
        <w:br/>
      </w:r>
      <w:r>
        <w:rPr>
          <w:rFonts w:ascii="Times New Roman" w:eastAsia="Times New Roman" w:hAnsi="Times New Roman" w:cs="Times New Roman"/>
          <w:color w:val="4F5054"/>
          <w:sz w:val="28"/>
          <w:szCs w:val="28"/>
          <w:lang w:eastAsia="uk-UA"/>
        </w:rPr>
        <w:br/>
      </w:r>
      <w:r>
        <w:rPr>
          <w:rFonts w:ascii="Times New Roman" w:eastAsia="Times New Roman" w:hAnsi="Times New Roman" w:cs="Times New Roman"/>
          <w:b/>
          <w:bCs/>
          <w:color w:val="4F5054"/>
          <w:sz w:val="28"/>
          <w:szCs w:val="28"/>
          <w:lang w:eastAsia="uk-UA"/>
        </w:rPr>
        <w:t>За засобами, що використовуються :</w:t>
      </w:r>
    </w:p>
    <w:p w:rsidR="00091123" w:rsidRDefault="00091123" w:rsidP="00091123">
      <w:pPr>
        <w:numPr>
          <w:ilvl w:val="0"/>
          <w:numId w:val="7"/>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педагогічний (дидактичний, освітній, виховний) (вивчення рівня навченості та якості виховання   учнів, якості змісту освіти, якості викладання,   умов,   що забезпечують можливості навчання, виховання та самовиховання особистості);</w:t>
      </w:r>
    </w:p>
    <w:p w:rsidR="00091123" w:rsidRDefault="00091123" w:rsidP="00091123">
      <w:pPr>
        <w:numPr>
          <w:ilvl w:val="0"/>
          <w:numId w:val="7"/>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психологічний (вивчення пізнавальної сфери, емоційної рівноваги, моральних ресурсний   (визначення обсягів   та якості забезпечення ЗНЗ матеріально-технічними, фінансовими, науково-методичними та іншими ресурсами);</w:t>
      </w:r>
    </w:p>
    <w:p w:rsidR="00091123" w:rsidRDefault="00091123" w:rsidP="00091123">
      <w:pPr>
        <w:numPr>
          <w:ilvl w:val="0"/>
          <w:numId w:val="7"/>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кадровий (вивчення кадрового складу педагогів, процесу та результатів підвищення кваліфікації педагогів);</w:t>
      </w:r>
    </w:p>
    <w:p w:rsidR="00091123" w:rsidRDefault="00091123" w:rsidP="00091123">
      <w:pPr>
        <w:numPr>
          <w:ilvl w:val="0"/>
          <w:numId w:val="7"/>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управлінський (оцінювання якості та ефективності управління школою).</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ІV. Прогнозовані результати моніторингу</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 xml:space="preserve">Проводячи </w:t>
      </w:r>
      <w:proofErr w:type="spellStart"/>
      <w:r>
        <w:rPr>
          <w:rFonts w:ascii="Times New Roman" w:eastAsia="Times New Roman" w:hAnsi="Times New Roman" w:cs="Times New Roman"/>
          <w:b/>
          <w:bCs/>
          <w:color w:val="4F5054"/>
          <w:sz w:val="28"/>
          <w:szCs w:val="28"/>
          <w:lang w:eastAsia="uk-UA"/>
        </w:rPr>
        <w:t>внутрішкільний</w:t>
      </w:r>
      <w:proofErr w:type="spellEnd"/>
      <w:r>
        <w:rPr>
          <w:rFonts w:ascii="Times New Roman" w:eastAsia="Times New Roman" w:hAnsi="Times New Roman" w:cs="Times New Roman"/>
          <w:b/>
          <w:bCs/>
          <w:color w:val="4F5054"/>
          <w:sz w:val="28"/>
          <w:szCs w:val="28"/>
          <w:lang w:eastAsia="uk-UA"/>
        </w:rPr>
        <w:t xml:space="preserve"> моніторинг, заклад загальної середньої освіти має орієнтуватися на такі результати:</w:t>
      </w:r>
    </w:p>
    <w:p w:rsidR="00091123" w:rsidRDefault="00091123" w:rsidP="00091123">
      <w:pPr>
        <w:numPr>
          <w:ilvl w:val="0"/>
          <w:numId w:val="8"/>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lastRenderedPageBreak/>
        <w:t xml:space="preserve">підвищення     якості   надання   освітніх послуг, формування   позитивного іміджу, престижності та </w:t>
      </w:r>
      <w:proofErr w:type="spellStart"/>
      <w:r>
        <w:rPr>
          <w:rFonts w:ascii="Times New Roman" w:eastAsia="Times New Roman" w:hAnsi="Times New Roman" w:cs="Times New Roman"/>
          <w:color w:val="4F5054"/>
          <w:sz w:val="28"/>
          <w:szCs w:val="28"/>
          <w:lang w:eastAsia="uk-UA"/>
        </w:rPr>
        <w:t>конкурентноспроможності</w:t>
      </w:r>
      <w:proofErr w:type="spellEnd"/>
      <w:r>
        <w:rPr>
          <w:rFonts w:ascii="Times New Roman" w:eastAsia="Times New Roman" w:hAnsi="Times New Roman" w:cs="Times New Roman"/>
          <w:color w:val="4F5054"/>
          <w:sz w:val="28"/>
          <w:szCs w:val="28"/>
          <w:lang w:eastAsia="uk-UA"/>
        </w:rPr>
        <w:t xml:space="preserve"> закладу загальної середньої освіти;</w:t>
      </w:r>
    </w:p>
    <w:p w:rsidR="00091123" w:rsidRDefault="00091123" w:rsidP="00091123">
      <w:pPr>
        <w:numPr>
          <w:ilvl w:val="0"/>
          <w:numId w:val="8"/>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створення необхідних умов для творчої діяльності учасників   освітнього процесу: виявлення і підтримка обдарованої молоді,   підняття престижу творчих педагогів ;</w:t>
      </w:r>
    </w:p>
    <w:p w:rsidR="00091123" w:rsidRDefault="00091123" w:rsidP="00091123">
      <w:pPr>
        <w:numPr>
          <w:ilvl w:val="0"/>
          <w:numId w:val="8"/>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впровадження освітніх інновацій,   сучасних інформаційних технологій для оновлення змісту освіти й форм організації освітнього процесу;</w:t>
      </w:r>
    </w:p>
    <w:p w:rsidR="00091123" w:rsidRDefault="00091123" w:rsidP="00091123">
      <w:pPr>
        <w:numPr>
          <w:ilvl w:val="0"/>
          <w:numId w:val="8"/>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 xml:space="preserve">активізація роботи адміністрації і </w:t>
      </w:r>
      <w:proofErr w:type="spellStart"/>
      <w:r>
        <w:rPr>
          <w:rFonts w:ascii="Times New Roman" w:eastAsia="Times New Roman" w:hAnsi="Times New Roman" w:cs="Times New Roman"/>
          <w:color w:val="4F5054"/>
          <w:sz w:val="28"/>
          <w:szCs w:val="28"/>
          <w:lang w:eastAsia="uk-UA"/>
        </w:rPr>
        <w:t>педагогічого</w:t>
      </w:r>
      <w:proofErr w:type="spellEnd"/>
      <w:r>
        <w:rPr>
          <w:rFonts w:ascii="Times New Roman" w:eastAsia="Times New Roman" w:hAnsi="Times New Roman" w:cs="Times New Roman"/>
          <w:color w:val="4F5054"/>
          <w:sz w:val="28"/>
          <w:szCs w:val="28"/>
          <w:lang w:eastAsia="uk-UA"/>
        </w:rPr>
        <w:t xml:space="preserve"> колективу закладу загальної середньої освіти,   вироблення   навичок контрольно-аналітичної діяльності, самооцінки   та саморегуляції;</w:t>
      </w:r>
    </w:p>
    <w:p w:rsidR="00091123" w:rsidRDefault="00091123" w:rsidP="00091123">
      <w:pPr>
        <w:numPr>
          <w:ilvl w:val="0"/>
          <w:numId w:val="8"/>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удосконалення управління закладом загальної середньої освіти, вироблення і корегування управлінських рішень,   планування і прогнозування розвитку закладу загальної середньої освіти.</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V. Організація моніторингу</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1. Створення Положення про моніторинг якості освіти   в закладі загальної середньої освіти, що визначає   цілі, завдання,   напрями,   об’єкти та   періодичність досліджень, необхідних   для реалізації стратегії розвитку закладу загальної середньої освіти,   виконання школою погоджених шкільною спільнотою завдань щодо покращення якості освітніх послуг.</w:t>
      </w:r>
      <w:r>
        <w:rPr>
          <w:rFonts w:ascii="Times New Roman" w:eastAsia="Times New Roman" w:hAnsi="Times New Roman" w:cs="Times New Roman"/>
          <w:color w:val="4F5054"/>
          <w:sz w:val="28"/>
          <w:szCs w:val="28"/>
          <w:lang w:eastAsia="uk-UA"/>
        </w:rPr>
        <w:br/>
        <w:t xml:space="preserve">2. Розробка внутрішнього моніторингу   конкретної ділянки освітнього середовища, передбачених Положенням, зокрема: умов, процесу чи результатів роботи   закладу загальної середньої освіти. </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Положення визначає :</w:t>
      </w:r>
    </w:p>
    <w:p w:rsidR="00091123" w:rsidRDefault="00091123" w:rsidP="00091123">
      <w:pPr>
        <w:numPr>
          <w:ilvl w:val="0"/>
          <w:numId w:val="9"/>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мету та завдання дослідження;</w:t>
      </w:r>
    </w:p>
    <w:p w:rsidR="00091123" w:rsidRDefault="00091123" w:rsidP="00091123">
      <w:pPr>
        <w:numPr>
          <w:ilvl w:val="0"/>
          <w:numId w:val="9"/>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об’єкт дослідження;</w:t>
      </w:r>
    </w:p>
    <w:p w:rsidR="00091123" w:rsidRDefault="00091123" w:rsidP="00091123">
      <w:pPr>
        <w:numPr>
          <w:ilvl w:val="0"/>
          <w:numId w:val="9"/>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формування вибірки;</w:t>
      </w:r>
    </w:p>
    <w:p w:rsidR="00091123" w:rsidRDefault="00091123" w:rsidP="00091123">
      <w:pPr>
        <w:numPr>
          <w:ilvl w:val="0"/>
          <w:numId w:val="9"/>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терміни та процедуру дослідження;</w:t>
      </w:r>
    </w:p>
    <w:p w:rsidR="00091123" w:rsidRDefault="00091123" w:rsidP="00091123">
      <w:pPr>
        <w:numPr>
          <w:ilvl w:val="0"/>
          <w:numId w:val="9"/>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підбір та підготовку координаторів дослідження;</w:t>
      </w:r>
    </w:p>
    <w:p w:rsidR="00091123" w:rsidRDefault="00091123" w:rsidP="00091123">
      <w:pPr>
        <w:numPr>
          <w:ilvl w:val="0"/>
          <w:numId w:val="9"/>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визначення критеріїв оцінювання та показників(індикаторів), за якими збиратиметься інформація;</w:t>
      </w:r>
    </w:p>
    <w:p w:rsidR="00091123" w:rsidRDefault="00091123" w:rsidP="00091123">
      <w:pPr>
        <w:numPr>
          <w:ilvl w:val="0"/>
          <w:numId w:val="9"/>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визначення методів дослідження.</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 xml:space="preserve">3.   Підготовка інструментарію дослідження, передбаченого   Положенням, (вибір анкет, тестів, </w:t>
      </w:r>
      <w:proofErr w:type="spellStart"/>
      <w:r>
        <w:rPr>
          <w:rFonts w:ascii="Times New Roman" w:eastAsia="Times New Roman" w:hAnsi="Times New Roman" w:cs="Times New Roman"/>
          <w:color w:val="4F5054"/>
          <w:sz w:val="28"/>
          <w:szCs w:val="28"/>
          <w:lang w:eastAsia="uk-UA"/>
        </w:rPr>
        <w:t>методик</w:t>
      </w:r>
      <w:proofErr w:type="spellEnd"/>
      <w:r>
        <w:rPr>
          <w:rFonts w:ascii="Times New Roman" w:eastAsia="Times New Roman" w:hAnsi="Times New Roman" w:cs="Times New Roman"/>
          <w:color w:val="4F5054"/>
          <w:sz w:val="28"/>
          <w:szCs w:val="28"/>
          <w:lang w:eastAsia="uk-UA"/>
        </w:rPr>
        <w:t xml:space="preserve">, карт спостережень, підготовка </w:t>
      </w:r>
      <w:proofErr w:type="spellStart"/>
      <w:r>
        <w:rPr>
          <w:rFonts w:ascii="Times New Roman" w:eastAsia="Times New Roman" w:hAnsi="Times New Roman" w:cs="Times New Roman"/>
          <w:color w:val="4F5054"/>
          <w:sz w:val="28"/>
          <w:szCs w:val="28"/>
          <w:lang w:eastAsia="uk-UA"/>
        </w:rPr>
        <w:t>інструктивно</w:t>
      </w:r>
      <w:proofErr w:type="spellEnd"/>
      <w:r>
        <w:rPr>
          <w:rFonts w:ascii="Times New Roman" w:eastAsia="Times New Roman" w:hAnsi="Times New Roman" w:cs="Times New Roman"/>
          <w:color w:val="4F5054"/>
          <w:sz w:val="28"/>
          <w:szCs w:val="28"/>
          <w:lang w:eastAsia="uk-UA"/>
        </w:rPr>
        <w:t>-методичних матеріалів для координаторів дослідження, вибір статистичних та математичних методів обробки та обчислення одержаних результатів дослідження).</w:t>
      </w:r>
      <w:r>
        <w:rPr>
          <w:rFonts w:ascii="Times New Roman" w:eastAsia="Times New Roman" w:hAnsi="Times New Roman" w:cs="Times New Roman"/>
          <w:color w:val="4F5054"/>
          <w:sz w:val="28"/>
          <w:szCs w:val="28"/>
          <w:lang w:eastAsia="uk-UA"/>
        </w:rPr>
        <w:br/>
        <w:t>4. Проведення дослідження, передбаченого Програмою, проектом (заповнення анкет, виконання тестів, проведення спостережень за обраними методиками).</w:t>
      </w:r>
      <w:r>
        <w:rPr>
          <w:rFonts w:ascii="Times New Roman" w:eastAsia="Times New Roman" w:hAnsi="Times New Roman" w:cs="Times New Roman"/>
          <w:color w:val="4F5054"/>
          <w:sz w:val="28"/>
          <w:szCs w:val="28"/>
          <w:lang w:eastAsia="uk-UA"/>
        </w:rPr>
        <w:br/>
        <w:t xml:space="preserve">5. Збір та опрацювання результатів (внесення результатів дослідження в базу, обробка та аналіз отриманих даних з використанням математичної </w:t>
      </w:r>
      <w:r>
        <w:rPr>
          <w:rFonts w:ascii="Times New Roman" w:eastAsia="Times New Roman" w:hAnsi="Times New Roman" w:cs="Times New Roman"/>
          <w:color w:val="4F5054"/>
          <w:sz w:val="28"/>
          <w:szCs w:val="28"/>
          <w:lang w:eastAsia="uk-UA"/>
        </w:rPr>
        <w:lastRenderedPageBreak/>
        <w:t xml:space="preserve">статистики, </w:t>
      </w:r>
      <w:proofErr w:type="spellStart"/>
      <w:r>
        <w:rPr>
          <w:rFonts w:ascii="Times New Roman" w:eastAsia="Times New Roman" w:hAnsi="Times New Roman" w:cs="Times New Roman"/>
          <w:color w:val="4F5054"/>
          <w:sz w:val="28"/>
          <w:szCs w:val="28"/>
          <w:lang w:eastAsia="uk-UA"/>
        </w:rPr>
        <w:t>факторно-критеріального</w:t>
      </w:r>
      <w:proofErr w:type="spellEnd"/>
      <w:r>
        <w:rPr>
          <w:rFonts w:ascii="Times New Roman" w:eastAsia="Times New Roman" w:hAnsi="Times New Roman" w:cs="Times New Roman"/>
          <w:color w:val="4F5054"/>
          <w:sz w:val="28"/>
          <w:szCs w:val="28"/>
          <w:lang w:eastAsia="uk-UA"/>
        </w:rPr>
        <w:t xml:space="preserve"> аналізу, описового пояснення).</w:t>
      </w:r>
      <w:r>
        <w:rPr>
          <w:rFonts w:ascii="Times New Roman" w:eastAsia="Times New Roman" w:hAnsi="Times New Roman" w:cs="Times New Roman"/>
          <w:color w:val="4F5054"/>
          <w:sz w:val="28"/>
          <w:szCs w:val="28"/>
          <w:lang w:eastAsia="uk-UA"/>
        </w:rPr>
        <w:br/>
        <w:t xml:space="preserve">6. Аналіз та інтерпретація результатів </w:t>
      </w:r>
      <w:proofErr w:type="spellStart"/>
      <w:r>
        <w:rPr>
          <w:rFonts w:ascii="Times New Roman" w:eastAsia="Times New Roman" w:hAnsi="Times New Roman" w:cs="Times New Roman"/>
          <w:color w:val="4F5054"/>
          <w:sz w:val="28"/>
          <w:szCs w:val="28"/>
          <w:lang w:eastAsia="uk-UA"/>
        </w:rPr>
        <w:t>внутрішкільного</w:t>
      </w:r>
      <w:proofErr w:type="spellEnd"/>
      <w:r>
        <w:rPr>
          <w:rFonts w:ascii="Times New Roman" w:eastAsia="Times New Roman" w:hAnsi="Times New Roman" w:cs="Times New Roman"/>
          <w:color w:val="4F5054"/>
          <w:sz w:val="28"/>
          <w:szCs w:val="28"/>
          <w:lang w:eastAsia="uk-UA"/>
        </w:rPr>
        <w:t xml:space="preserve"> моніторингу   стану конкретної ділянки освітнього середовища навчального   закладу (виявлення та оцінка позитивних та негативних факторів впливу; підготовка та представлення звіту, який має містити висновки та рекомендації з метою   прийняття управлінських рішень,   корекції   програм,   планів роботи школи,     роботи   окремих учителів,   батьківського комітету, учнівського самоврядування тощо).</w:t>
      </w:r>
      <w:r>
        <w:rPr>
          <w:rFonts w:ascii="Times New Roman" w:eastAsia="Times New Roman" w:hAnsi="Times New Roman" w:cs="Times New Roman"/>
          <w:color w:val="4F5054"/>
          <w:sz w:val="28"/>
          <w:szCs w:val="28"/>
          <w:lang w:eastAsia="uk-UA"/>
        </w:rPr>
        <w:br/>
        <w:t>7.Оприлюднення результатів моніторингу та запровадження рекомендацій у практику.</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VІ. Рекомендовані напрями моніторингових досліджень</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А. Загальношкільний рівень</w:t>
      </w:r>
    </w:p>
    <w:p w:rsidR="00091123" w:rsidRDefault="00091123" w:rsidP="00091123">
      <w:pPr>
        <w:numPr>
          <w:ilvl w:val="0"/>
          <w:numId w:val="10"/>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Моніторинг рівня навченості учнів різних вікових груп</w:t>
      </w:r>
    </w:p>
    <w:p w:rsidR="00091123" w:rsidRDefault="00091123" w:rsidP="00091123">
      <w:pPr>
        <w:numPr>
          <w:ilvl w:val="0"/>
          <w:numId w:val="10"/>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Моніторинг стану викладання предметів інваріантної складової навчального плану</w:t>
      </w:r>
    </w:p>
    <w:p w:rsidR="00091123" w:rsidRDefault="00091123" w:rsidP="00091123">
      <w:pPr>
        <w:numPr>
          <w:ilvl w:val="0"/>
          <w:numId w:val="10"/>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Моніторинг впровадження освітніх інновацій</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Б. Локальний рівень</w:t>
      </w:r>
    </w:p>
    <w:p w:rsidR="00091123" w:rsidRDefault="00091123" w:rsidP="00091123">
      <w:pPr>
        <w:numPr>
          <w:ilvl w:val="0"/>
          <w:numId w:val="11"/>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Моніторинг психологічної готовності першокласників до навчання в школі</w:t>
      </w:r>
    </w:p>
    <w:p w:rsidR="00091123" w:rsidRDefault="00091123" w:rsidP="00091123">
      <w:pPr>
        <w:numPr>
          <w:ilvl w:val="0"/>
          <w:numId w:val="11"/>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Моніторинг адаптаційних процесів учнів 5 класу до умов навчання основній школі</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В. Індивідуальний рівень</w:t>
      </w:r>
    </w:p>
    <w:p w:rsidR="00091123" w:rsidRDefault="00091123" w:rsidP="00091123">
      <w:pPr>
        <w:numPr>
          <w:ilvl w:val="0"/>
          <w:numId w:val="12"/>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Моніторинг професійної педагогічної компетентності вчителя (атестація)</w:t>
      </w:r>
    </w:p>
    <w:p w:rsidR="00091123" w:rsidRDefault="00091123" w:rsidP="00091123">
      <w:pPr>
        <w:numPr>
          <w:ilvl w:val="0"/>
          <w:numId w:val="12"/>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 xml:space="preserve">Моніторинг розвитку пізнавальної сфери та особистісного розвитку </w:t>
      </w:r>
      <w:proofErr w:type="spellStart"/>
      <w:r>
        <w:rPr>
          <w:rFonts w:ascii="Times New Roman" w:eastAsia="Times New Roman" w:hAnsi="Times New Roman" w:cs="Times New Roman"/>
          <w:color w:val="4F5054"/>
          <w:sz w:val="28"/>
          <w:szCs w:val="28"/>
          <w:lang w:eastAsia="uk-UA"/>
        </w:rPr>
        <w:t>учів</w:t>
      </w:r>
      <w:proofErr w:type="spellEnd"/>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VІІ. Обов’язкові для ЗЗСО компоненти бази даних моніторингових досліджень</w:t>
      </w:r>
    </w:p>
    <w:p w:rsidR="00091123" w:rsidRDefault="00091123" w:rsidP="00091123">
      <w:pPr>
        <w:numPr>
          <w:ilvl w:val="0"/>
          <w:numId w:val="13"/>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Загальні відомості про навчальний заклад (дата заснування, форма власності, юридична адреса, телефон, електронна адреса, мова навчання, профіль навчання, відомості про атестацію).</w:t>
      </w:r>
    </w:p>
    <w:p w:rsidR="00091123" w:rsidRDefault="00091123" w:rsidP="00091123">
      <w:pPr>
        <w:numPr>
          <w:ilvl w:val="0"/>
          <w:numId w:val="13"/>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Матеріально-технічна база (кількість навчальних кабінетів, забезпечення технічними засобами навчання, забезпечення комп’ютерною технікою, забезпечення ЕЗНП).</w:t>
      </w:r>
    </w:p>
    <w:p w:rsidR="00091123" w:rsidRDefault="00091123" w:rsidP="00091123">
      <w:pPr>
        <w:numPr>
          <w:ilvl w:val="0"/>
          <w:numId w:val="13"/>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 xml:space="preserve">Кадрове   забезпечення   навчального закладу (кількісний склад педагогічних працівників, освітньо-кваліфікаційний рівень, розподіл за віком, склад вчителів за педагогічним стажем,   кваліфікаційними </w:t>
      </w:r>
      <w:r>
        <w:rPr>
          <w:rFonts w:ascii="Times New Roman" w:eastAsia="Times New Roman" w:hAnsi="Times New Roman" w:cs="Times New Roman"/>
          <w:color w:val="4F5054"/>
          <w:sz w:val="28"/>
          <w:szCs w:val="28"/>
          <w:lang w:eastAsia="uk-UA"/>
        </w:rPr>
        <w:lastRenderedPageBreak/>
        <w:t>категоріями, аналіз руху кадрів, результати атестації педагогічних кадрів).</w:t>
      </w:r>
    </w:p>
    <w:p w:rsidR="00091123" w:rsidRDefault="00091123" w:rsidP="00091123">
      <w:pPr>
        <w:numPr>
          <w:ilvl w:val="0"/>
          <w:numId w:val="13"/>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 xml:space="preserve">Контингент учнів (мережа класів, віковий склад учнів, поглиблене вивчення предмета, розподіл учнів за профілем навчання, працевлаштування учнів 11 </w:t>
      </w:r>
      <w:proofErr w:type="spellStart"/>
      <w:r>
        <w:rPr>
          <w:rFonts w:ascii="Times New Roman" w:eastAsia="Times New Roman" w:hAnsi="Times New Roman" w:cs="Times New Roman"/>
          <w:color w:val="4F5054"/>
          <w:sz w:val="28"/>
          <w:szCs w:val="28"/>
          <w:lang w:eastAsia="uk-UA"/>
        </w:rPr>
        <w:t>кл</w:t>
      </w:r>
      <w:proofErr w:type="spellEnd"/>
      <w:r>
        <w:rPr>
          <w:rFonts w:ascii="Times New Roman" w:eastAsia="Times New Roman" w:hAnsi="Times New Roman" w:cs="Times New Roman"/>
          <w:color w:val="4F5054"/>
          <w:sz w:val="28"/>
          <w:szCs w:val="28"/>
          <w:lang w:eastAsia="uk-UA"/>
        </w:rPr>
        <w:t>., рух учнів).</w:t>
      </w:r>
    </w:p>
    <w:p w:rsidR="00091123" w:rsidRDefault="00091123" w:rsidP="00091123">
      <w:pPr>
        <w:numPr>
          <w:ilvl w:val="0"/>
          <w:numId w:val="13"/>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Результативність освітнього процесу (динаміка навчальних досягнень учнів в розрізі класів та предметів, результати ДПА в 4-х, 9-х, 11-х класах, динаміка нагородження випускників 9-х та 11 класів, результати участі учнів в олімпіадах, турнірах, конкурсах, спортивних змаганнях).</w:t>
      </w:r>
    </w:p>
    <w:p w:rsidR="00091123" w:rsidRDefault="00091123" w:rsidP="00091123">
      <w:pPr>
        <w:numPr>
          <w:ilvl w:val="0"/>
          <w:numId w:val="13"/>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Методична робота, вдосконалення професійної педагогічної майстерності вчителя (аналіз підвищення кваліфікації педагогічних кадрів, аналіз участі педагогічних працівників у методичній роботі, участь педагогів у конференціях, семінарах, майстер-класах).</w:t>
      </w:r>
    </w:p>
    <w:p w:rsidR="00091123" w:rsidRDefault="00091123" w:rsidP="00091123">
      <w:pPr>
        <w:numPr>
          <w:ilvl w:val="0"/>
          <w:numId w:val="13"/>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Охорона життя та безпека життєдіяльності ( динаміка травмування дітей під час освітнього процесу та в позаурочний час, стан травмування серед педагогів).</w:t>
      </w:r>
    </w:p>
    <w:p w:rsidR="00091123" w:rsidRDefault="00091123" w:rsidP="00091123">
      <w:pPr>
        <w:numPr>
          <w:ilvl w:val="0"/>
          <w:numId w:val="13"/>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Робота соціально-психологічної служби (дослідження     психологічної готовності першокласників до навчання в школі;   адаптація учнів 5 класу до навчання в основній школі).</w:t>
      </w:r>
    </w:p>
    <w:p w:rsidR="00091123" w:rsidRDefault="00091123" w:rsidP="00091123">
      <w:pPr>
        <w:numPr>
          <w:ilvl w:val="0"/>
          <w:numId w:val="13"/>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Робота з батьками та громадськістю ( склад сімей учнів, соціальний статус).</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 xml:space="preserve">VІІІ. Звітність про результати </w:t>
      </w:r>
      <w:proofErr w:type="spellStart"/>
      <w:r>
        <w:rPr>
          <w:rFonts w:ascii="Times New Roman" w:eastAsia="Times New Roman" w:hAnsi="Times New Roman" w:cs="Times New Roman"/>
          <w:b/>
          <w:bCs/>
          <w:color w:val="4F5054"/>
          <w:sz w:val="28"/>
          <w:szCs w:val="28"/>
          <w:lang w:eastAsia="uk-UA"/>
        </w:rPr>
        <w:t>внутрішкільного</w:t>
      </w:r>
      <w:proofErr w:type="spellEnd"/>
      <w:r>
        <w:rPr>
          <w:rFonts w:ascii="Times New Roman" w:eastAsia="Times New Roman" w:hAnsi="Times New Roman" w:cs="Times New Roman"/>
          <w:b/>
          <w:bCs/>
          <w:color w:val="4F5054"/>
          <w:sz w:val="28"/>
          <w:szCs w:val="28"/>
          <w:lang w:eastAsia="uk-UA"/>
        </w:rPr>
        <w:t xml:space="preserve"> моніторингу та періодичність його проведення у ЗЗСО</w:t>
      </w:r>
    </w:p>
    <w:p w:rsidR="00091123" w:rsidRDefault="00091123" w:rsidP="00091123">
      <w:pPr>
        <w:numPr>
          <w:ilvl w:val="0"/>
          <w:numId w:val="14"/>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Інформація про кадрове забезпечення закладу загальної середньої освіти (вересень)</w:t>
      </w:r>
    </w:p>
    <w:p w:rsidR="00091123" w:rsidRDefault="00091123" w:rsidP="00091123">
      <w:pPr>
        <w:numPr>
          <w:ilvl w:val="0"/>
          <w:numId w:val="14"/>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Інформація про контингент учнів (вересень)</w:t>
      </w:r>
    </w:p>
    <w:p w:rsidR="00091123" w:rsidRDefault="00091123" w:rsidP="00091123">
      <w:pPr>
        <w:numPr>
          <w:ilvl w:val="0"/>
          <w:numId w:val="14"/>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 xml:space="preserve">Інформація про матеріально-технічну базу </w:t>
      </w:r>
      <w:proofErr w:type="spellStart"/>
      <w:r>
        <w:rPr>
          <w:rFonts w:ascii="Times New Roman" w:eastAsia="Times New Roman" w:hAnsi="Times New Roman" w:cs="Times New Roman"/>
          <w:color w:val="4F5054"/>
          <w:sz w:val="28"/>
          <w:szCs w:val="28"/>
          <w:lang w:eastAsia="uk-UA"/>
        </w:rPr>
        <w:t>закалду</w:t>
      </w:r>
      <w:proofErr w:type="spellEnd"/>
      <w:r>
        <w:rPr>
          <w:rFonts w:ascii="Times New Roman" w:eastAsia="Times New Roman" w:hAnsi="Times New Roman" w:cs="Times New Roman"/>
          <w:color w:val="4F5054"/>
          <w:sz w:val="28"/>
          <w:szCs w:val="28"/>
          <w:lang w:eastAsia="uk-UA"/>
        </w:rPr>
        <w:t xml:space="preserve"> загальної середньої освіти (вересень)</w:t>
      </w:r>
    </w:p>
    <w:p w:rsidR="00091123" w:rsidRDefault="00091123" w:rsidP="00091123">
      <w:pPr>
        <w:numPr>
          <w:ilvl w:val="0"/>
          <w:numId w:val="14"/>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Інформація про рівень навченості учнів школи за результатами навчання у І, ІІ семестрі та за рік для учнів початкової, основної та старшої школи) (січень, червень)</w:t>
      </w:r>
    </w:p>
    <w:p w:rsidR="00091123" w:rsidRDefault="00091123" w:rsidP="00091123">
      <w:pPr>
        <w:numPr>
          <w:ilvl w:val="0"/>
          <w:numId w:val="14"/>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Інформація про рівень навченості учнів школи за результатами навчання у І, ІІ семестрі та за рік в розрізі навчальних предметів (січень, червень)</w:t>
      </w:r>
    </w:p>
    <w:p w:rsidR="00091123" w:rsidRDefault="00091123" w:rsidP="00091123">
      <w:pPr>
        <w:numPr>
          <w:ilvl w:val="0"/>
          <w:numId w:val="14"/>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Інформація про результати моніторингу професійної компетентності вчителя (січень-лютий)</w:t>
      </w:r>
    </w:p>
    <w:p w:rsidR="00091123" w:rsidRDefault="00091123" w:rsidP="00091123">
      <w:pPr>
        <w:numPr>
          <w:ilvl w:val="0"/>
          <w:numId w:val="14"/>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 xml:space="preserve">Інформація про динаміку навчальних досягнень учнів в розрізі нульового, контрольного та підсумкового заміру знань з предметів навчального плану (вересень, </w:t>
      </w:r>
      <w:proofErr w:type="spellStart"/>
      <w:r>
        <w:rPr>
          <w:rFonts w:ascii="Times New Roman" w:eastAsia="Times New Roman" w:hAnsi="Times New Roman" w:cs="Times New Roman"/>
          <w:color w:val="4F5054"/>
          <w:sz w:val="28"/>
          <w:szCs w:val="28"/>
          <w:lang w:eastAsia="uk-UA"/>
        </w:rPr>
        <w:t>грудень,травень</w:t>
      </w:r>
      <w:proofErr w:type="spellEnd"/>
      <w:r>
        <w:rPr>
          <w:rFonts w:ascii="Times New Roman" w:eastAsia="Times New Roman" w:hAnsi="Times New Roman" w:cs="Times New Roman"/>
          <w:color w:val="4F5054"/>
          <w:sz w:val="28"/>
          <w:szCs w:val="28"/>
          <w:lang w:eastAsia="uk-UA"/>
        </w:rPr>
        <w:t>)</w:t>
      </w:r>
    </w:p>
    <w:p w:rsidR="00091123" w:rsidRDefault="00091123" w:rsidP="00091123">
      <w:pPr>
        <w:numPr>
          <w:ilvl w:val="0"/>
          <w:numId w:val="14"/>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Інформація про результати моніторингу стану викладання предмету (предметів) інваріантної складової навчального плану (червень)</w:t>
      </w:r>
    </w:p>
    <w:p w:rsidR="00091123" w:rsidRDefault="00091123" w:rsidP="00091123">
      <w:pPr>
        <w:numPr>
          <w:ilvl w:val="0"/>
          <w:numId w:val="14"/>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Інформація про результати державної підсумкової атестації в 4, 9 та 11 класах (червень)</w:t>
      </w:r>
    </w:p>
    <w:p w:rsidR="00091123" w:rsidRDefault="00091123" w:rsidP="00091123">
      <w:pPr>
        <w:numPr>
          <w:ilvl w:val="0"/>
          <w:numId w:val="14"/>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lastRenderedPageBreak/>
        <w:t>Інформація про результати участі учнів школи у Всеукраїнських, обласних, районних, міських олімпіадах, турнірах, конкурсах (грудень-квітень)</w:t>
      </w:r>
    </w:p>
    <w:p w:rsidR="00091123" w:rsidRDefault="00091123" w:rsidP="00091123">
      <w:pPr>
        <w:numPr>
          <w:ilvl w:val="0"/>
          <w:numId w:val="14"/>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Інформація про результати участі учнів у ЗНО з української мови , математики, історії України (травень)</w:t>
      </w:r>
    </w:p>
    <w:p w:rsidR="00091123" w:rsidRDefault="00091123" w:rsidP="00091123">
      <w:pPr>
        <w:numPr>
          <w:ilvl w:val="0"/>
          <w:numId w:val="14"/>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Інформація про результати участі учнів у ЗНО за результатами щорічного Офіційного звіту УЦОЯО про проведення зовнішнього незалежного оцінювання випускників закладів загальної середньої освіти (серпень)</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 xml:space="preserve">ІХ. Нормативно-правове забезпечення </w:t>
      </w:r>
      <w:proofErr w:type="spellStart"/>
      <w:r>
        <w:rPr>
          <w:rFonts w:ascii="Times New Roman" w:eastAsia="Times New Roman" w:hAnsi="Times New Roman" w:cs="Times New Roman"/>
          <w:b/>
          <w:bCs/>
          <w:color w:val="4F5054"/>
          <w:sz w:val="28"/>
          <w:szCs w:val="28"/>
          <w:lang w:eastAsia="uk-UA"/>
        </w:rPr>
        <w:t>внутрішкільного</w:t>
      </w:r>
      <w:proofErr w:type="spellEnd"/>
      <w:r>
        <w:rPr>
          <w:rFonts w:ascii="Times New Roman" w:eastAsia="Times New Roman" w:hAnsi="Times New Roman" w:cs="Times New Roman"/>
          <w:b/>
          <w:bCs/>
          <w:color w:val="4F5054"/>
          <w:sz w:val="28"/>
          <w:szCs w:val="28"/>
          <w:lang w:eastAsia="uk-UA"/>
        </w:rPr>
        <w:t xml:space="preserve"> моніторингу</w:t>
      </w:r>
    </w:p>
    <w:p w:rsidR="00091123" w:rsidRDefault="00091123" w:rsidP="00091123">
      <w:pPr>
        <w:numPr>
          <w:ilvl w:val="0"/>
          <w:numId w:val="15"/>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Модель   моніторингу   якості освіти   у   навчальному   закладі системи загальної освіти Дніпропетровської області</w:t>
      </w:r>
    </w:p>
    <w:p w:rsidR="00091123" w:rsidRDefault="00091123" w:rsidP="00091123">
      <w:pPr>
        <w:numPr>
          <w:ilvl w:val="0"/>
          <w:numId w:val="15"/>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Шкільне Положення про внутрішній моніторинг (на основі типового Положення)</w:t>
      </w:r>
    </w:p>
    <w:p w:rsidR="00091123" w:rsidRDefault="00091123" w:rsidP="00091123">
      <w:pPr>
        <w:numPr>
          <w:ilvl w:val="0"/>
          <w:numId w:val="15"/>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Інструкції про проведення моніторингу на підставі обраних критеріїв та показників оцінювання</w:t>
      </w:r>
    </w:p>
    <w:p w:rsidR="00091123" w:rsidRDefault="00091123" w:rsidP="00091123">
      <w:pPr>
        <w:numPr>
          <w:ilvl w:val="0"/>
          <w:numId w:val="15"/>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Форми інформаційних бланків, види комп’ютерних програм для внесення і обробки даних.</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Х. Рекомендовані технології та інструментарій</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Моніторинг рівня навченості учнів</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Мета. Підвищення рівня навчальних досягнень учнів шляхом їх постійного вимірювання, аналізу результатів та цілеспрямованого коригування.</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Завдання моніторингу:</w:t>
      </w:r>
    </w:p>
    <w:p w:rsidR="00091123" w:rsidRDefault="00091123" w:rsidP="00091123">
      <w:pPr>
        <w:numPr>
          <w:ilvl w:val="0"/>
          <w:numId w:val="16"/>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дослідження якості знань учнів та їх відповідність Державному стандарту загальної середньої освіти;</w:t>
      </w:r>
    </w:p>
    <w:p w:rsidR="00091123" w:rsidRDefault="00091123" w:rsidP="00091123">
      <w:pPr>
        <w:numPr>
          <w:ilvl w:val="0"/>
          <w:numId w:val="16"/>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виявлення та аналіз чинників, що впливають на рівень успішності учнів;</w:t>
      </w:r>
    </w:p>
    <w:p w:rsidR="00091123" w:rsidRDefault="00091123" w:rsidP="00091123">
      <w:pPr>
        <w:numPr>
          <w:ilvl w:val="0"/>
          <w:numId w:val="16"/>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підтримка мотивації навчання;</w:t>
      </w:r>
    </w:p>
    <w:p w:rsidR="00091123" w:rsidRDefault="00091123" w:rsidP="00091123">
      <w:pPr>
        <w:numPr>
          <w:ilvl w:val="0"/>
          <w:numId w:val="16"/>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виявлення обдарованих учнів, підтримка їх інтелектуального розвитку;</w:t>
      </w:r>
    </w:p>
    <w:p w:rsidR="00091123" w:rsidRDefault="00091123" w:rsidP="00091123">
      <w:pPr>
        <w:numPr>
          <w:ilvl w:val="0"/>
          <w:numId w:val="16"/>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нагромадження даних для порівняльного аналізу діяльності учнів та класних колективів;</w:t>
      </w:r>
    </w:p>
    <w:p w:rsidR="00091123" w:rsidRDefault="00091123" w:rsidP="00091123">
      <w:pPr>
        <w:numPr>
          <w:ilvl w:val="0"/>
          <w:numId w:val="16"/>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дотримання вчителями орієнтовних вимог до оцінювання навчальних досягнень учнів в системі загальної середньої освіти з предметів інваріантної складової навчального плану;</w:t>
      </w:r>
    </w:p>
    <w:p w:rsidR="00091123" w:rsidRDefault="00091123" w:rsidP="00091123">
      <w:pPr>
        <w:numPr>
          <w:ilvl w:val="0"/>
          <w:numId w:val="16"/>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прогнозування на основі отриманих даних тенденцій розвитку навчального закладу.</w:t>
      </w:r>
    </w:p>
    <w:p w:rsidR="00091123" w:rsidRDefault="00091123" w:rsidP="00091123">
      <w:pPr>
        <w:shd w:val="clear" w:color="auto" w:fill="FFFFFF"/>
        <w:spacing w:before="225" w:after="225" w:line="240" w:lineRule="auto"/>
        <w:jc w:val="both"/>
        <w:rPr>
          <w:rFonts w:ascii="Times New Roman" w:eastAsia="Times New Roman" w:hAnsi="Times New Roman" w:cs="Times New Roman"/>
          <w:b/>
          <w:bCs/>
          <w:color w:val="4F5054"/>
          <w:sz w:val="28"/>
          <w:szCs w:val="28"/>
          <w:lang w:eastAsia="uk-UA"/>
        </w:rPr>
      </w:pPr>
    </w:p>
    <w:p w:rsidR="00091123" w:rsidRDefault="00091123" w:rsidP="00091123">
      <w:pPr>
        <w:shd w:val="clear" w:color="auto" w:fill="FFFFFF"/>
        <w:spacing w:before="225" w:after="225" w:line="240" w:lineRule="auto"/>
        <w:jc w:val="both"/>
        <w:rPr>
          <w:rFonts w:ascii="Times New Roman" w:eastAsia="Times New Roman" w:hAnsi="Times New Roman" w:cs="Times New Roman"/>
          <w:b/>
          <w:bCs/>
          <w:color w:val="4F5054"/>
          <w:sz w:val="28"/>
          <w:szCs w:val="28"/>
          <w:lang w:eastAsia="uk-UA"/>
        </w:rPr>
      </w:pP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lastRenderedPageBreak/>
        <w:t>Прогнозовані результати:</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1. Отримання об’єктивної інформації про якість знань учнів з базових дисциплін в навчальному закладі в цілому, окремих класів та кожного учня.</w:t>
      </w:r>
      <w:r>
        <w:rPr>
          <w:rFonts w:ascii="Times New Roman" w:eastAsia="Times New Roman" w:hAnsi="Times New Roman" w:cs="Times New Roman"/>
          <w:color w:val="4F5054"/>
          <w:sz w:val="28"/>
          <w:szCs w:val="28"/>
          <w:lang w:eastAsia="uk-UA"/>
        </w:rPr>
        <w:br/>
        <w:t>2. Коригування навчального процесу та його навчально-методичного забезпечення на основі результатів досліджень.</w:t>
      </w:r>
      <w:r>
        <w:rPr>
          <w:rFonts w:ascii="Times New Roman" w:eastAsia="Times New Roman" w:hAnsi="Times New Roman" w:cs="Times New Roman"/>
          <w:color w:val="4F5054"/>
          <w:sz w:val="28"/>
          <w:szCs w:val="28"/>
          <w:lang w:eastAsia="uk-UA"/>
        </w:rPr>
        <w:br/>
        <w:t>3. Упровадження тестових технологій проведення підсумкового контролю знань у навчальному закладі.</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Об’єкт моніторингу. Рівень навчальних досягнень учнів з предметів інваріантної частини навчального плану.</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Предмет : динаміка зміни рівнів навченості на протязі кількох етапів моніторингових досліджень.</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Напрямки моніторингу:</w:t>
      </w:r>
    </w:p>
    <w:p w:rsidR="00091123" w:rsidRDefault="00091123" w:rsidP="00091123">
      <w:pPr>
        <w:numPr>
          <w:ilvl w:val="0"/>
          <w:numId w:val="17"/>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моніторинг результативності навчання;</w:t>
      </w:r>
    </w:p>
    <w:p w:rsidR="00091123" w:rsidRDefault="00091123" w:rsidP="00091123">
      <w:pPr>
        <w:numPr>
          <w:ilvl w:val="0"/>
          <w:numId w:val="17"/>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предметний моніторинг;</w:t>
      </w:r>
    </w:p>
    <w:p w:rsidR="00091123" w:rsidRDefault="00091123" w:rsidP="00091123">
      <w:pPr>
        <w:numPr>
          <w:ilvl w:val="0"/>
          <w:numId w:val="17"/>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дослідження результативності участі учнів у Всеукраїнських, обласних, районних, міських олімпіадах, турнірах, конкурсах МАН;</w:t>
      </w:r>
    </w:p>
    <w:p w:rsidR="00091123" w:rsidRDefault="00091123" w:rsidP="00091123">
      <w:pPr>
        <w:numPr>
          <w:ilvl w:val="0"/>
          <w:numId w:val="17"/>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результати зовнішнього незалежного оцінювання учнів 11 класу.</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Інструментарій моніторингу :</w:t>
      </w:r>
    </w:p>
    <w:p w:rsidR="00091123" w:rsidRDefault="00091123" w:rsidP="00091123">
      <w:pPr>
        <w:numPr>
          <w:ilvl w:val="0"/>
          <w:numId w:val="18"/>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діагностичні контрольні роботи;</w:t>
      </w:r>
    </w:p>
    <w:p w:rsidR="00091123" w:rsidRDefault="00091123" w:rsidP="00091123">
      <w:pPr>
        <w:numPr>
          <w:ilvl w:val="0"/>
          <w:numId w:val="18"/>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результати тематичного та підсумкового оцінювання;</w:t>
      </w:r>
    </w:p>
    <w:p w:rsidR="00091123" w:rsidRDefault="00091123" w:rsidP="00091123">
      <w:pPr>
        <w:numPr>
          <w:ilvl w:val="0"/>
          <w:numId w:val="18"/>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статистична документація;</w:t>
      </w:r>
    </w:p>
    <w:p w:rsidR="00091123" w:rsidRDefault="00091123" w:rsidP="00091123">
      <w:pPr>
        <w:numPr>
          <w:ilvl w:val="0"/>
          <w:numId w:val="18"/>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спостереження;</w:t>
      </w:r>
    </w:p>
    <w:p w:rsidR="00091123" w:rsidRDefault="00091123" w:rsidP="00091123">
      <w:pPr>
        <w:numPr>
          <w:ilvl w:val="0"/>
          <w:numId w:val="18"/>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анкетування;</w:t>
      </w:r>
    </w:p>
    <w:p w:rsidR="00091123" w:rsidRDefault="00091123" w:rsidP="00091123">
      <w:pPr>
        <w:numPr>
          <w:ilvl w:val="0"/>
          <w:numId w:val="18"/>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proofErr w:type="spellStart"/>
      <w:r>
        <w:rPr>
          <w:rFonts w:ascii="Times New Roman" w:eastAsia="Times New Roman" w:hAnsi="Times New Roman" w:cs="Times New Roman"/>
          <w:color w:val="4F5054"/>
          <w:sz w:val="28"/>
          <w:szCs w:val="28"/>
          <w:lang w:eastAsia="uk-UA"/>
        </w:rPr>
        <w:t>кваліметричні</w:t>
      </w:r>
      <w:proofErr w:type="spellEnd"/>
      <w:r>
        <w:rPr>
          <w:rFonts w:ascii="Times New Roman" w:eastAsia="Times New Roman" w:hAnsi="Times New Roman" w:cs="Times New Roman"/>
          <w:color w:val="4F5054"/>
          <w:sz w:val="28"/>
          <w:szCs w:val="28"/>
          <w:lang w:eastAsia="uk-UA"/>
        </w:rPr>
        <w:t xml:space="preserve"> таблиці.</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color w:val="4F5054"/>
          <w:sz w:val="28"/>
          <w:szCs w:val="28"/>
          <w:lang w:eastAsia="uk-UA"/>
        </w:rPr>
        <w:t>При визначенні навчальних досягнень учнів аналізові підлягають:</w:t>
      </w:r>
    </w:p>
    <w:p w:rsidR="00091123" w:rsidRDefault="00091123" w:rsidP="00091123">
      <w:pPr>
        <w:numPr>
          <w:ilvl w:val="0"/>
          <w:numId w:val="19"/>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характеристика відповіді учня ( елементарна, фрагментарна, неповна, логічна, доказова, обґрунтована, творча);</w:t>
      </w:r>
    </w:p>
    <w:p w:rsidR="00091123" w:rsidRDefault="00091123" w:rsidP="00091123">
      <w:pPr>
        <w:numPr>
          <w:ilvl w:val="0"/>
          <w:numId w:val="19"/>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якість знань (правильність, повнота, осмисленість, глибина, гнучкість, дієвість, системність, узагальненість, міцність);</w:t>
      </w:r>
    </w:p>
    <w:p w:rsidR="00091123" w:rsidRDefault="00091123" w:rsidP="00091123">
      <w:pPr>
        <w:numPr>
          <w:ilvl w:val="0"/>
          <w:numId w:val="19"/>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 xml:space="preserve">ступінь сформованості </w:t>
      </w:r>
      <w:proofErr w:type="spellStart"/>
      <w:r>
        <w:rPr>
          <w:rFonts w:ascii="Times New Roman" w:eastAsia="Times New Roman" w:hAnsi="Times New Roman" w:cs="Times New Roman"/>
          <w:color w:val="4F5054"/>
          <w:sz w:val="28"/>
          <w:szCs w:val="28"/>
          <w:lang w:eastAsia="uk-UA"/>
        </w:rPr>
        <w:t>загальнонавчальних</w:t>
      </w:r>
      <w:proofErr w:type="spellEnd"/>
      <w:r>
        <w:rPr>
          <w:rFonts w:ascii="Times New Roman" w:eastAsia="Times New Roman" w:hAnsi="Times New Roman" w:cs="Times New Roman"/>
          <w:color w:val="4F5054"/>
          <w:sz w:val="28"/>
          <w:szCs w:val="28"/>
          <w:lang w:eastAsia="uk-UA"/>
        </w:rPr>
        <w:t>   (навчально-організаційні, навчально-інтелектуальні, навчально-інформаційні, навчально-комунікативні) і предметних умінь та навичок;</w:t>
      </w:r>
    </w:p>
    <w:p w:rsidR="00091123" w:rsidRDefault="00091123" w:rsidP="00091123">
      <w:pPr>
        <w:numPr>
          <w:ilvl w:val="0"/>
          <w:numId w:val="19"/>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рівень оволодіння розумовими операціями (вміння аналізувати, синтезувати, порівнювати, абстрагувати, узагальнювати, робити висновки тощо);</w:t>
      </w:r>
    </w:p>
    <w:p w:rsidR="00091123" w:rsidRDefault="00091123" w:rsidP="00091123">
      <w:pPr>
        <w:numPr>
          <w:ilvl w:val="0"/>
          <w:numId w:val="19"/>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ступінь самостійності учнів у навчальній діяльності;</w:t>
      </w:r>
    </w:p>
    <w:p w:rsidR="00091123" w:rsidRDefault="00091123" w:rsidP="00091123">
      <w:pPr>
        <w:numPr>
          <w:ilvl w:val="0"/>
          <w:numId w:val="19"/>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 xml:space="preserve">досвід творчої діяльності (вміння виявляти та </w:t>
      </w:r>
      <w:proofErr w:type="spellStart"/>
      <w:r>
        <w:rPr>
          <w:rFonts w:ascii="Times New Roman" w:eastAsia="Times New Roman" w:hAnsi="Times New Roman" w:cs="Times New Roman"/>
          <w:color w:val="4F5054"/>
          <w:sz w:val="28"/>
          <w:szCs w:val="28"/>
          <w:lang w:eastAsia="uk-UA"/>
        </w:rPr>
        <w:t>роз’язувати</w:t>
      </w:r>
      <w:proofErr w:type="spellEnd"/>
      <w:r>
        <w:rPr>
          <w:rFonts w:ascii="Times New Roman" w:eastAsia="Times New Roman" w:hAnsi="Times New Roman" w:cs="Times New Roman"/>
          <w:color w:val="4F5054"/>
          <w:sz w:val="28"/>
          <w:szCs w:val="28"/>
          <w:lang w:eastAsia="uk-UA"/>
        </w:rPr>
        <w:t xml:space="preserve"> проблеми, формулювати гіпотези);</w:t>
      </w:r>
    </w:p>
    <w:p w:rsidR="00091123" w:rsidRDefault="00091123" w:rsidP="00091123">
      <w:pPr>
        <w:numPr>
          <w:ilvl w:val="0"/>
          <w:numId w:val="19"/>
        </w:numPr>
        <w:shd w:val="clear" w:color="auto" w:fill="FFFFFF"/>
        <w:spacing w:before="100" w:beforeAutospacing="1" w:after="100" w:afterAutospacing="1" w:line="300" w:lineRule="atLeast"/>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lastRenderedPageBreak/>
        <w:t>самостійність оціночних суджень.</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color w:val="4F5054"/>
          <w:sz w:val="28"/>
          <w:szCs w:val="28"/>
          <w:lang w:eastAsia="uk-UA"/>
        </w:rPr>
        <w:t>Вказані компоненти покладені в основу чотирьох рівнів навчальних досягнень: початкового, середнього, достатнього і високого.</w:t>
      </w:r>
      <w:r>
        <w:rPr>
          <w:rFonts w:ascii="Times New Roman" w:eastAsia="Times New Roman" w:hAnsi="Times New Roman" w:cs="Times New Roman"/>
          <w:color w:val="4F5054"/>
          <w:sz w:val="28"/>
          <w:szCs w:val="28"/>
          <w:lang w:eastAsia="uk-UA"/>
        </w:rPr>
        <w:br/>
        <w:t xml:space="preserve">Відповідно до Критеріїв оцінювання навчальних досягнень учнів в системі загальної середньої освіти   в   </w:t>
      </w:r>
      <w:proofErr w:type="spellStart"/>
      <w:r>
        <w:rPr>
          <w:rFonts w:ascii="Times New Roman" w:eastAsia="Times New Roman" w:hAnsi="Times New Roman" w:cs="Times New Roman"/>
          <w:color w:val="4F5054"/>
          <w:sz w:val="28"/>
          <w:szCs w:val="28"/>
          <w:lang w:eastAsia="uk-UA"/>
        </w:rPr>
        <w:t>загальнодидактичному</w:t>
      </w:r>
      <w:proofErr w:type="spellEnd"/>
      <w:r>
        <w:rPr>
          <w:rFonts w:ascii="Times New Roman" w:eastAsia="Times New Roman" w:hAnsi="Times New Roman" w:cs="Times New Roman"/>
          <w:color w:val="4F5054"/>
          <w:sz w:val="28"/>
          <w:szCs w:val="28"/>
          <w:lang w:eastAsia="uk-UA"/>
        </w:rPr>
        <w:t xml:space="preserve"> плані   ці рівні визначаються за такими характеристиками :</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i/>
          <w:iCs/>
          <w:color w:val="4F4571"/>
          <w:sz w:val="28"/>
          <w:szCs w:val="28"/>
          <w:lang w:eastAsia="uk-UA"/>
        </w:rPr>
        <w:t>І рівень</w:t>
      </w:r>
      <w:r>
        <w:rPr>
          <w:rFonts w:ascii="Times New Roman" w:eastAsia="Times New Roman" w:hAnsi="Times New Roman" w:cs="Times New Roman"/>
          <w:color w:val="4F5054"/>
          <w:sz w:val="28"/>
          <w:szCs w:val="28"/>
          <w:lang w:eastAsia="uk-UA"/>
        </w:rPr>
        <w:t> – початковий (1–3 бали).   Відповідь учня фрагментарна, характеризується початковими уявленнями про предмет вивчення. Вміння несформовані, рівень самостійності навчальної діяльності низький.</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i/>
          <w:iCs/>
          <w:color w:val="4F4571"/>
          <w:sz w:val="28"/>
          <w:szCs w:val="28"/>
          <w:lang w:eastAsia="uk-UA"/>
        </w:rPr>
        <w:t>ІІ рівень</w:t>
      </w:r>
      <w:r>
        <w:rPr>
          <w:rFonts w:ascii="Times New Roman" w:eastAsia="Times New Roman" w:hAnsi="Times New Roman" w:cs="Times New Roman"/>
          <w:color w:val="4F5054"/>
          <w:sz w:val="28"/>
          <w:szCs w:val="28"/>
          <w:lang w:eastAsia="uk-UA"/>
        </w:rPr>
        <w:t xml:space="preserve"> – середній ( 4–6 балів). Знання неповні, поверхові. Учень відтворює основний навчальний матеріал, але недостатньо </w:t>
      </w:r>
      <w:proofErr w:type="spellStart"/>
      <w:r>
        <w:rPr>
          <w:rFonts w:ascii="Times New Roman" w:eastAsia="Times New Roman" w:hAnsi="Times New Roman" w:cs="Times New Roman"/>
          <w:color w:val="4F5054"/>
          <w:sz w:val="28"/>
          <w:szCs w:val="28"/>
          <w:lang w:eastAsia="uk-UA"/>
        </w:rPr>
        <w:t>осмислено</w:t>
      </w:r>
      <w:proofErr w:type="spellEnd"/>
      <w:r>
        <w:rPr>
          <w:rFonts w:ascii="Times New Roman" w:eastAsia="Times New Roman" w:hAnsi="Times New Roman" w:cs="Times New Roman"/>
          <w:color w:val="4F5054"/>
          <w:sz w:val="28"/>
          <w:szCs w:val="28"/>
          <w:lang w:eastAsia="uk-UA"/>
        </w:rPr>
        <w:t>, не вміє самостійно аналізувати, робити висновки. Здатний розв′язувати завдання за зразком. Володіє елементарними вміннями навчальної діяльності.</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i/>
          <w:iCs/>
          <w:color w:val="4F4571"/>
          <w:sz w:val="28"/>
          <w:szCs w:val="28"/>
          <w:lang w:eastAsia="uk-UA"/>
        </w:rPr>
        <w:t>ІІІ рівень</w:t>
      </w:r>
      <w:r>
        <w:rPr>
          <w:rFonts w:ascii="Times New Roman" w:eastAsia="Times New Roman" w:hAnsi="Times New Roman" w:cs="Times New Roman"/>
          <w:color w:val="4F5054"/>
          <w:sz w:val="28"/>
          <w:szCs w:val="28"/>
          <w:lang w:eastAsia="uk-UA"/>
        </w:rPr>
        <w:t xml:space="preserve"> – достатній ( 7–9 балів). Учень знає істотні ознаки понять, явищ, зв′язки між ними,   а також   самостійно застосовує знання в стандартних ситуаціях,   володіє розумовими операціями   (аналізом, синтезом, абстрагуванням, узагальненням тощо), вміє робити висновки, виправляти допущені помилки. Відповідь учня повна, правильна, логічна, </w:t>
      </w:r>
      <w:proofErr w:type="spellStart"/>
      <w:r>
        <w:rPr>
          <w:rFonts w:ascii="Times New Roman" w:eastAsia="Times New Roman" w:hAnsi="Times New Roman" w:cs="Times New Roman"/>
          <w:color w:val="4F5054"/>
          <w:sz w:val="28"/>
          <w:szCs w:val="28"/>
          <w:lang w:eastAsia="uk-UA"/>
        </w:rPr>
        <w:t>обгрунтована</w:t>
      </w:r>
      <w:proofErr w:type="spellEnd"/>
      <w:r>
        <w:rPr>
          <w:rFonts w:ascii="Times New Roman" w:eastAsia="Times New Roman" w:hAnsi="Times New Roman" w:cs="Times New Roman"/>
          <w:color w:val="4F5054"/>
          <w:sz w:val="28"/>
          <w:szCs w:val="28"/>
          <w:lang w:eastAsia="uk-UA"/>
        </w:rPr>
        <w:t>, проте без елементів власних суджень. Він здатний самостійно здійснювати основні види навчальної діяльності.</w:t>
      </w:r>
    </w:p>
    <w:p w:rsidR="00091123" w:rsidRDefault="00091123" w:rsidP="00091123">
      <w:pPr>
        <w:shd w:val="clear" w:color="auto" w:fill="FFFFFF"/>
        <w:spacing w:before="225" w:after="225" w:line="240" w:lineRule="auto"/>
        <w:jc w:val="both"/>
        <w:rPr>
          <w:rFonts w:ascii="Times New Roman" w:eastAsia="Times New Roman" w:hAnsi="Times New Roman" w:cs="Times New Roman"/>
          <w:color w:val="4F5054"/>
          <w:sz w:val="28"/>
          <w:szCs w:val="28"/>
          <w:lang w:eastAsia="uk-UA"/>
        </w:rPr>
      </w:pPr>
      <w:r>
        <w:rPr>
          <w:rFonts w:ascii="Times New Roman" w:eastAsia="Times New Roman" w:hAnsi="Times New Roman" w:cs="Times New Roman"/>
          <w:b/>
          <w:bCs/>
          <w:i/>
          <w:iCs/>
          <w:color w:val="4F4571"/>
          <w:sz w:val="28"/>
          <w:szCs w:val="28"/>
          <w:lang w:eastAsia="uk-UA"/>
        </w:rPr>
        <w:t>ІV рівень</w:t>
      </w:r>
      <w:r>
        <w:rPr>
          <w:rFonts w:ascii="Times New Roman" w:eastAsia="Times New Roman" w:hAnsi="Times New Roman" w:cs="Times New Roman"/>
          <w:color w:val="4F5054"/>
          <w:sz w:val="28"/>
          <w:szCs w:val="28"/>
          <w:lang w:eastAsia="uk-UA"/>
        </w:rPr>
        <w:t> - високий ( 10–12 балів). Знання учня є глибокими, міцними, системними; учень вміє застосовувати їх для виконання творчих завдань. Його навчальна діяльність   позначена вмінням самостійно оцінювати навчальні ситуації, явища, факти, виявляти і відстоювати власну позицію.</w:t>
      </w:r>
      <w:r>
        <w:rPr>
          <w:rFonts w:ascii="Times New Roman" w:eastAsia="Times New Roman" w:hAnsi="Times New Roman" w:cs="Times New Roman"/>
          <w:color w:val="4F5054"/>
          <w:sz w:val="28"/>
          <w:szCs w:val="28"/>
          <w:lang w:eastAsia="uk-UA"/>
        </w:rPr>
        <w:br/>
        <w:t>Застосування цих критеріїв дозволяє оцінити навчальні досягнення учнів у вигляді кількісного показника – кількості балів за 12-бальною шкалою оцінювання.</w:t>
      </w:r>
    </w:p>
    <w:p w:rsidR="00091123" w:rsidRDefault="00091123" w:rsidP="00091123">
      <w:pPr>
        <w:shd w:val="clear" w:color="auto" w:fill="FFFFFF"/>
        <w:spacing w:before="225" w:after="0" w:line="240" w:lineRule="auto"/>
        <w:jc w:val="both"/>
        <w:rPr>
          <w:rFonts w:ascii="Times New Roman" w:eastAsia="Times New Roman" w:hAnsi="Times New Roman" w:cs="Times New Roman"/>
          <w:color w:val="4F5054"/>
          <w:sz w:val="24"/>
          <w:szCs w:val="24"/>
          <w:lang w:eastAsia="uk-UA"/>
        </w:rPr>
      </w:pPr>
    </w:p>
    <w:p w:rsidR="00091123" w:rsidRDefault="00091123" w:rsidP="00091123">
      <w:pPr>
        <w:shd w:val="clear" w:color="auto" w:fill="FFFFFF"/>
        <w:spacing w:before="225" w:after="0" w:line="240" w:lineRule="auto"/>
        <w:jc w:val="both"/>
        <w:rPr>
          <w:rFonts w:ascii="Times New Roman" w:eastAsia="Times New Roman" w:hAnsi="Times New Roman" w:cs="Times New Roman"/>
          <w:color w:val="4F5054"/>
          <w:sz w:val="24"/>
          <w:szCs w:val="24"/>
          <w:lang w:eastAsia="uk-UA"/>
        </w:rPr>
      </w:pPr>
    </w:p>
    <w:p w:rsidR="00091123" w:rsidRDefault="00091123" w:rsidP="00091123">
      <w:pPr>
        <w:shd w:val="clear" w:color="auto" w:fill="FFFFFF"/>
        <w:spacing w:before="225" w:after="0" w:line="240" w:lineRule="auto"/>
        <w:jc w:val="both"/>
        <w:rPr>
          <w:rFonts w:ascii="Times New Roman" w:eastAsia="Times New Roman" w:hAnsi="Times New Roman" w:cs="Times New Roman"/>
          <w:color w:val="4F5054"/>
          <w:sz w:val="24"/>
          <w:szCs w:val="24"/>
          <w:lang w:eastAsia="uk-UA"/>
        </w:rPr>
      </w:pPr>
    </w:p>
    <w:p w:rsidR="00091123" w:rsidRDefault="00091123" w:rsidP="00091123">
      <w:pPr>
        <w:shd w:val="clear" w:color="auto" w:fill="FFFFFF"/>
        <w:spacing w:before="225" w:after="0" w:line="240" w:lineRule="auto"/>
        <w:jc w:val="both"/>
        <w:rPr>
          <w:rFonts w:ascii="Times New Roman" w:eastAsia="Times New Roman" w:hAnsi="Times New Roman" w:cs="Times New Roman"/>
          <w:color w:val="4F5054"/>
          <w:sz w:val="24"/>
          <w:szCs w:val="24"/>
          <w:lang w:eastAsia="uk-UA"/>
        </w:rPr>
      </w:pPr>
    </w:p>
    <w:p w:rsidR="00091123" w:rsidRDefault="00091123" w:rsidP="00091123">
      <w:pPr>
        <w:shd w:val="clear" w:color="auto" w:fill="FFFFFF"/>
        <w:spacing w:before="225" w:after="0" w:line="240" w:lineRule="auto"/>
        <w:jc w:val="both"/>
        <w:rPr>
          <w:rFonts w:ascii="Times New Roman" w:eastAsia="Times New Roman" w:hAnsi="Times New Roman" w:cs="Times New Roman"/>
          <w:color w:val="4F5054"/>
          <w:sz w:val="24"/>
          <w:szCs w:val="24"/>
          <w:lang w:eastAsia="uk-UA"/>
        </w:rPr>
      </w:pPr>
    </w:p>
    <w:p w:rsidR="00091123" w:rsidRDefault="00091123" w:rsidP="00091123">
      <w:pPr>
        <w:shd w:val="clear" w:color="auto" w:fill="FFFFFF"/>
        <w:spacing w:before="225" w:after="0" w:line="240" w:lineRule="auto"/>
        <w:jc w:val="both"/>
        <w:rPr>
          <w:rFonts w:ascii="Times New Roman" w:eastAsia="Times New Roman" w:hAnsi="Times New Roman" w:cs="Times New Roman"/>
          <w:color w:val="4F5054"/>
          <w:sz w:val="24"/>
          <w:szCs w:val="24"/>
          <w:lang w:eastAsia="uk-UA"/>
        </w:rPr>
      </w:pPr>
    </w:p>
    <w:p w:rsidR="00091123" w:rsidRDefault="00091123" w:rsidP="00091123">
      <w:pPr>
        <w:shd w:val="clear" w:color="auto" w:fill="FFFFFF"/>
        <w:spacing w:before="225" w:after="0" w:line="240" w:lineRule="auto"/>
        <w:jc w:val="both"/>
        <w:rPr>
          <w:rFonts w:ascii="Times New Roman" w:eastAsia="Times New Roman" w:hAnsi="Times New Roman" w:cs="Times New Roman"/>
          <w:color w:val="4F5054"/>
          <w:sz w:val="24"/>
          <w:szCs w:val="24"/>
          <w:lang w:eastAsia="uk-UA"/>
        </w:rPr>
      </w:pPr>
    </w:p>
    <w:p w:rsidR="00091123" w:rsidRDefault="00091123" w:rsidP="00091123">
      <w:pPr>
        <w:shd w:val="clear" w:color="auto" w:fill="FFFFFF"/>
        <w:spacing w:before="225" w:after="0" w:line="240" w:lineRule="auto"/>
        <w:jc w:val="both"/>
        <w:rPr>
          <w:rFonts w:ascii="Times New Roman" w:eastAsia="Times New Roman" w:hAnsi="Times New Roman" w:cs="Times New Roman"/>
          <w:color w:val="4F5054"/>
          <w:sz w:val="24"/>
          <w:szCs w:val="24"/>
          <w:lang w:eastAsia="uk-UA"/>
        </w:rPr>
      </w:pPr>
    </w:p>
    <w:p w:rsidR="00091123" w:rsidRDefault="00091123" w:rsidP="00091123">
      <w:pPr>
        <w:shd w:val="clear" w:color="auto" w:fill="FFFFFF"/>
        <w:spacing w:before="225" w:after="0" w:line="240" w:lineRule="auto"/>
        <w:jc w:val="both"/>
        <w:rPr>
          <w:rFonts w:ascii="Times New Roman" w:eastAsia="Times New Roman" w:hAnsi="Times New Roman" w:cs="Times New Roman"/>
          <w:color w:val="4F5054"/>
          <w:sz w:val="24"/>
          <w:szCs w:val="24"/>
          <w:lang w:eastAsia="uk-UA"/>
        </w:rPr>
      </w:pPr>
    </w:p>
    <w:p w:rsidR="00091123" w:rsidRDefault="00091123" w:rsidP="00091123">
      <w:pPr>
        <w:shd w:val="clear" w:color="auto" w:fill="FFFFFF"/>
        <w:spacing w:before="225" w:after="0" w:line="240" w:lineRule="auto"/>
        <w:jc w:val="right"/>
        <w:rPr>
          <w:rFonts w:ascii="Times New Roman" w:eastAsia="Times New Roman" w:hAnsi="Times New Roman" w:cs="Times New Roman"/>
          <w:color w:val="4F5054"/>
          <w:sz w:val="21"/>
          <w:szCs w:val="21"/>
          <w:lang w:eastAsia="uk-UA"/>
        </w:rPr>
      </w:pPr>
      <w:r>
        <w:rPr>
          <w:rFonts w:ascii="Times New Roman" w:eastAsia="Times New Roman" w:hAnsi="Times New Roman" w:cs="Times New Roman"/>
          <w:color w:val="4F5054"/>
          <w:sz w:val="24"/>
          <w:szCs w:val="24"/>
          <w:lang w:eastAsia="uk-UA"/>
        </w:rPr>
        <w:lastRenderedPageBreak/>
        <w:t>Додаток1</w:t>
      </w:r>
    </w:p>
    <w:p w:rsidR="00091123" w:rsidRDefault="00091123" w:rsidP="00091123">
      <w:pPr>
        <w:shd w:val="clear" w:color="auto" w:fill="FFFFFF"/>
        <w:spacing w:before="225" w:after="0" w:line="240" w:lineRule="auto"/>
        <w:jc w:val="right"/>
        <w:rPr>
          <w:rFonts w:ascii="Times New Roman" w:eastAsia="Times New Roman" w:hAnsi="Times New Roman" w:cs="Times New Roman"/>
          <w:color w:val="4F5054"/>
          <w:sz w:val="21"/>
          <w:szCs w:val="21"/>
          <w:lang w:eastAsia="uk-UA"/>
        </w:rPr>
      </w:pPr>
      <w:r>
        <w:rPr>
          <w:rFonts w:ascii="Times New Roman" w:eastAsia="Times New Roman" w:hAnsi="Times New Roman" w:cs="Times New Roman"/>
          <w:color w:val="4F5054"/>
          <w:sz w:val="24"/>
          <w:szCs w:val="24"/>
          <w:lang w:eastAsia="uk-UA"/>
        </w:rPr>
        <w:t>до Положення</w:t>
      </w:r>
    </w:p>
    <w:p w:rsidR="00091123" w:rsidRDefault="00091123" w:rsidP="00091123">
      <w:pPr>
        <w:shd w:val="clear" w:color="auto" w:fill="FFFFFF"/>
        <w:spacing w:before="225" w:after="0" w:line="240" w:lineRule="auto"/>
        <w:jc w:val="right"/>
        <w:rPr>
          <w:rFonts w:ascii="Times New Roman" w:eastAsia="Times New Roman" w:hAnsi="Times New Roman" w:cs="Times New Roman"/>
          <w:color w:val="4F5054"/>
          <w:sz w:val="21"/>
          <w:szCs w:val="21"/>
          <w:lang w:eastAsia="uk-UA"/>
        </w:rPr>
      </w:pPr>
      <w:r>
        <w:rPr>
          <w:rFonts w:ascii="Times New Roman" w:eastAsia="Times New Roman" w:hAnsi="Times New Roman" w:cs="Times New Roman"/>
          <w:color w:val="4F5054"/>
          <w:sz w:val="24"/>
          <w:szCs w:val="24"/>
          <w:lang w:eastAsia="uk-UA"/>
        </w:rPr>
        <w:t>про моніторинг якості освіти</w:t>
      </w:r>
    </w:p>
    <w:p w:rsidR="00091123" w:rsidRDefault="00091123" w:rsidP="00091123">
      <w:pPr>
        <w:shd w:val="clear" w:color="auto" w:fill="FFFFFF"/>
        <w:spacing w:before="225" w:after="0" w:line="240" w:lineRule="auto"/>
        <w:jc w:val="both"/>
        <w:rPr>
          <w:rFonts w:ascii="Times New Roman" w:eastAsia="Times New Roman" w:hAnsi="Times New Roman" w:cs="Times New Roman"/>
          <w:color w:val="4F5054"/>
          <w:sz w:val="21"/>
          <w:szCs w:val="21"/>
          <w:lang w:eastAsia="uk-UA"/>
        </w:rPr>
      </w:pPr>
      <w:r>
        <w:rPr>
          <w:rFonts w:ascii="Times New Roman" w:eastAsia="Times New Roman" w:hAnsi="Times New Roman" w:cs="Times New Roman"/>
          <w:b/>
          <w:bCs/>
          <w:color w:val="4F5054"/>
          <w:sz w:val="28"/>
          <w:szCs w:val="28"/>
          <w:lang w:eastAsia="uk-UA"/>
        </w:rPr>
        <w:t>Перспективний план</w:t>
      </w:r>
    </w:p>
    <w:p w:rsidR="00091123" w:rsidRDefault="00091123" w:rsidP="00091123">
      <w:pPr>
        <w:shd w:val="clear" w:color="auto" w:fill="FFFFFF"/>
        <w:spacing w:before="225" w:after="0" w:line="240" w:lineRule="auto"/>
        <w:jc w:val="both"/>
        <w:rPr>
          <w:rFonts w:ascii="Times New Roman" w:eastAsia="Times New Roman" w:hAnsi="Times New Roman" w:cs="Times New Roman"/>
          <w:color w:val="4F5054"/>
          <w:sz w:val="21"/>
          <w:szCs w:val="21"/>
          <w:lang w:eastAsia="uk-UA"/>
        </w:rPr>
      </w:pPr>
      <w:r>
        <w:rPr>
          <w:rFonts w:ascii="Times New Roman" w:eastAsia="Times New Roman" w:hAnsi="Times New Roman" w:cs="Times New Roman"/>
          <w:b/>
          <w:bCs/>
          <w:color w:val="4F5054"/>
          <w:sz w:val="28"/>
          <w:szCs w:val="28"/>
          <w:lang w:eastAsia="uk-UA"/>
        </w:rPr>
        <w:t xml:space="preserve">моніторингових досліджень якості освіти </w:t>
      </w:r>
    </w:p>
    <w:p w:rsidR="00091123" w:rsidRDefault="00091123" w:rsidP="00091123">
      <w:pPr>
        <w:shd w:val="clear" w:color="auto" w:fill="FFFFFF"/>
        <w:spacing w:before="225" w:after="0" w:line="240" w:lineRule="auto"/>
        <w:jc w:val="both"/>
        <w:rPr>
          <w:rFonts w:ascii="Times New Roman" w:eastAsia="Times New Roman" w:hAnsi="Times New Roman" w:cs="Times New Roman"/>
          <w:color w:val="4F5054"/>
          <w:sz w:val="21"/>
          <w:szCs w:val="21"/>
          <w:lang w:eastAsia="uk-UA"/>
        </w:rPr>
      </w:pPr>
      <w:r>
        <w:rPr>
          <w:rFonts w:ascii="Times New Roman" w:eastAsia="Times New Roman" w:hAnsi="Times New Roman" w:cs="Times New Roman"/>
          <w:color w:val="4F5054"/>
          <w:sz w:val="24"/>
          <w:szCs w:val="24"/>
          <w:lang w:eastAsia="uk-UA"/>
        </w:rPr>
        <w:t>Умовні позначення: Контрольно-інформаційне забезпечення: О – оперативна нарада при директорові; П – педагогічна рада; З – нарада при заступниках директора; ДП – декада педагогічної майстерності; МР –методична рада, Р – рада; Н – наказ, ШМК – шкільна методична комісія. Методи збору інформації: ВД – вивчення документації, О – опитування, С – спостереження</w:t>
      </w:r>
    </w:p>
    <w:tbl>
      <w:tblPr>
        <w:tblW w:w="9886" w:type="dxa"/>
        <w:tblInd w:w="-318" w:type="dxa"/>
        <w:tblCellMar>
          <w:left w:w="0" w:type="dxa"/>
          <w:right w:w="0" w:type="dxa"/>
        </w:tblCellMar>
        <w:tblLook w:val="04A0" w:firstRow="1" w:lastRow="0" w:firstColumn="1" w:lastColumn="0" w:noHBand="0" w:noVBand="1"/>
      </w:tblPr>
      <w:tblGrid>
        <w:gridCol w:w="696"/>
        <w:gridCol w:w="2179"/>
        <w:gridCol w:w="1061"/>
        <w:gridCol w:w="266"/>
        <w:gridCol w:w="1006"/>
        <w:gridCol w:w="612"/>
        <w:gridCol w:w="438"/>
        <w:gridCol w:w="87"/>
        <w:gridCol w:w="718"/>
        <w:gridCol w:w="407"/>
        <w:gridCol w:w="9"/>
        <w:gridCol w:w="51"/>
        <w:gridCol w:w="1014"/>
        <w:gridCol w:w="36"/>
        <w:gridCol w:w="33"/>
        <w:gridCol w:w="710"/>
        <w:gridCol w:w="563"/>
      </w:tblGrid>
      <w:tr w:rsidR="00091123" w:rsidTr="00091123">
        <w:tc>
          <w:tcPr>
            <w:tcW w:w="69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w:t>
            </w:r>
          </w:p>
        </w:tc>
        <w:tc>
          <w:tcPr>
            <w:tcW w:w="217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Напрями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оцінювання</w:t>
            </w:r>
            <w:proofErr w:type="spellEnd"/>
          </w:p>
        </w:tc>
        <w:tc>
          <w:tcPr>
            <w:tcW w:w="233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2022/2023 </w:t>
            </w:r>
            <w:proofErr w:type="spellStart"/>
            <w:r>
              <w:rPr>
                <w:rFonts w:ascii="Times New Roman" w:eastAsia="Times New Roman" w:hAnsi="Times New Roman" w:cs="Times New Roman"/>
                <w:sz w:val="24"/>
                <w:szCs w:val="24"/>
                <w:lang w:val="ru-RU" w:eastAsia="uk-UA"/>
              </w:rPr>
              <w:t>н.р</w:t>
            </w:r>
            <w:proofErr w:type="spellEnd"/>
            <w:r>
              <w:rPr>
                <w:rFonts w:ascii="Times New Roman" w:eastAsia="Times New Roman" w:hAnsi="Times New Roman" w:cs="Times New Roman"/>
                <w:sz w:val="24"/>
                <w:szCs w:val="24"/>
                <w:lang w:val="ru-RU" w:eastAsia="uk-UA"/>
              </w:rPr>
              <w:t>.</w:t>
            </w:r>
          </w:p>
        </w:tc>
        <w:tc>
          <w:tcPr>
            <w:tcW w:w="2322" w:type="dxa"/>
            <w:gridSpan w:val="7"/>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2023/2024 </w:t>
            </w:r>
            <w:proofErr w:type="spellStart"/>
            <w:proofErr w:type="gramStart"/>
            <w:r>
              <w:rPr>
                <w:rFonts w:ascii="Times New Roman" w:eastAsia="Times New Roman" w:hAnsi="Times New Roman" w:cs="Times New Roman"/>
                <w:sz w:val="24"/>
                <w:szCs w:val="24"/>
                <w:lang w:val="ru-RU" w:eastAsia="uk-UA"/>
              </w:rPr>
              <w:t>н.р</w:t>
            </w:r>
            <w:proofErr w:type="spellEnd"/>
            <w:proofErr w:type="gramEnd"/>
          </w:p>
        </w:tc>
        <w:tc>
          <w:tcPr>
            <w:tcW w:w="2356"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2024/2025 </w:t>
            </w:r>
            <w:proofErr w:type="spellStart"/>
            <w:r>
              <w:rPr>
                <w:rFonts w:ascii="Times New Roman" w:eastAsia="Times New Roman" w:hAnsi="Times New Roman" w:cs="Times New Roman"/>
                <w:sz w:val="24"/>
                <w:szCs w:val="24"/>
                <w:lang w:val="ru-RU" w:eastAsia="uk-UA"/>
              </w:rPr>
              <w:t>н.р</w:t>
            </w:r>
            <w:proofErr w:type="spellEnd"/>
            <w:r>
              <w:rPr>
                <w:rFonts w:ascii="Times New Roman" w:eastAsia="Times New Roman" w:hAnsi="Times New Roman" w:cs="Times New Roman"/>
                <w:sz w:val="24"/>
                <w:szCs w:val="24"/>
                <w:lang w:val="ru-RU" w:eastAsia="uk-UA"/>
              </w:rPr>
              <w:t>.</w:t>
            </w:r>
          </w:p>
        </w:tc>
      </w:tr>
      <w:tr w:rsidR="00091123" w:rsidTr="0009112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91123" w:rsidRDefault="00091123">
            <w:pPr>
              <w:spacing w:after="0"/>
              <w:rPr>
                <w:rFonts w:ascii="Times New Roman" w:eastAsia="Times New Roman" w:hAnsi="Times New Roman" w:cs="Times New Roman"/>
                <w:sz w:val="24"/>
                <w:szCs w:val="24"/>
                <w:lang w:val="ru-RU" w:eastAsia="uk-UA"/>
              </w:rPr>
            </w:pPr>
          </w:p>
        </w:tc>
        <w:tc>
          <w:tcPr>
            <w:tcW w:w="0" w:type="auto"/>
            <w:vMerge/>
            <w:tcBorders>
              <w:top w:val="single" w:sz="8" w:space="0" w:color="000000"/>
              <w:left w:val="nil"/>
              <w:bottom w:val="single" w:sz="8" w:space="0" w:color="000000"/>
              <w:right w:val="single" w:sz="8" w:space="0" w:color="000000"/>
            </w:tcBorders>
            <w:vAlign w:val="center"/>
            <w:hideMark/>
          </w:tcPr>
          <w:p w:rsidR="00091123" w:rsidRDefault="00091123">
            <w:pPr>
              <w:spacing w:after="0"/>
              <w:rPr>
                <w:rFonts w:ascii="Times New Roman" w:eastAsia="Times New Roman" w:hAnsi="Times New Roman" w:cs="Times New Roman"/>
                <w:sz w:val="24"/>
                <w:szCs w:val="24"/>
                <w:lang w:val="ru-RU" w:eastAsia="uk-UA"/>
              </w:rPr>
            </w:pPr>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18"/>
                <w:szCs w:val="18"/>
                <w:lang w:val="ru-RU" w:eastAsia="uk-UA"/>
              </w:rPr>
              <w:t>Методи</w:t>
            </w:r>
            <w:proofErr w:type="spellEnd"/>
            <w:r>
              <w:rPr>
                <w:rFonts w:ascii="Times New Roman" w:eastAsia="Times New Roman" w:hAnsi="Times New Roman" w:cs="Times New Roman"/>
                <w:sz w:val="18"/>
                <w:szCs w:val="18"/>
                <w:lang w:val="ru-RU" w:eastAsia="uk-UA"/>
              </w:rPr>
              <w:t xml:space="preserve"> </w:t>
            </w:r>
            <w:proofErr w:type="spellStart"/>
            <w:r>
              <w:rPr>
                <w:rFonts w:ascii="Times New Roman" w:eastAsia="Times New Roman" w:hAnsi="Times New Roman" w:cs="Times New Roman"/>
                <w:sz w:val="18"/>
                <w:szCs w:val="18"/>
                <w:lang w:val="ru-RU" w:eastAsia="uk-UA"/>
              </w:rPr>
              <w:t>збору</w:t>
            </w:r>
            <w:proofErr w:type="spellEnd"/>
            <w:r>
              <w:rPr>
                <w:rFonts w:ascii="Times New Roman" w:eastAsia="Times New Roman" w:hAnsi="Times New Roman" w:cs="Times New Roman"/>
                <w:sz w:val="18"/>
                <w:szCs w:val="18"/>
                <w:lang w:val="ru-RU" w:eastAsia="uk-UA"/>
              </w:rPr>
              <w:t xml:space="preserve"> </w:t>
            </w:r>
            <w:proofErr w:type="spellStart"/>
            <w:r>
              <w:rPr>
                <w:rFonts w:ascii="Times New Roman" w:eastAsia="Times New Roman" w:hAnsi="Times New Roman" w:cs="Times New Roman"/>
                <w:sz w:val="18"/>
                <w:szCs w:val="18"/>
                <w:lang w:val="ru-RU" w:eastAsia="uk-UA"/>
              </w:rPr>
              <w:t>інформації</w:t>
            </w:r>
            <w:proofErr w:type="spellEnd"/>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18"/>
                <w:szCs w:val="18"/>
                <w:lang w:val="ru-RU" w:eastAsia="uk-UA"/>
              </w:rPr>
              <w:t>Контрольно-</w:t>
            </w:r>
            <w:proofErr w:type="spellStart"/>
            <w:r>
              <w:rPr>
                <w:rFonts w:ascii="Times New Roman" w:eastAsia="Times New Roman" w:hAnsi="Times New Roman" w:cs="Times New Roman"/>
                <w:sz w:val="18"/>
                <w:szCs w:val="18"/>
                <w:lang w:val="ru-RU" w:eastAsia="uk-UA"/>
              </w:rPr>
              <w:t>інформаційне</w:t>
            </w:r>
            <w:proofErr w:type="spellEnd"/>
            <w:r>
              <w:rPr>
                <w:rFonts w:ascii="Times New Roman" w:eastAsia="Times New Roman" w:hAnsi="Times New Roman" w:cs="Times New Roman"/>
                <w:sz w:val="18"/>
                <w:szCs w:val="18"/>
                <w:lang w:val="ru-RU" w:eastAsia="uk-UA"/>
              </w:rPr>
              <w:t xml:space="preserve"> </w:t>
            </w:r>
            <w:proofErr w:type="spellStart"/>
            <w:r>
              <w:rPr>
                <w:rFonts w:ascii="Times New Roman" w:eastAsia="Times New Roman" w:hAnsi="Times New Roman" w:cs="Times New Roman"/>
                <w:sz w:val="18"/>
                <w:szCs w:val="18"/>
                <w:lang w:val="ru-RU" w:eastAsia="uk-UA"/>
              </w:rPr>
              <w:t>забезпечення</w:t>
            </w:r>
            <w:proofErr w:type="spellEnd"/>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18"/>
                <w:szCs w:val="18"/>
                <w:lang w:val="ru-RU" w:eastAsia="uk-UA"/>
              </w:rPr>
              <w:t>Методи</w:t>
            </w:r>
            <w:proofErr w:type="spellEnd"/>
            <w:r>
              <w:rPr>
                <w:rFonts w:ascii="Times New Roman" w:eastAsia="Times New Roman" w:hAnsi="Times New Roman" w:cs="Times New Roman"/>
                <w:sz w:val="18"/>
                <w:szCs w:val="18"/>
                <w:lang w:val="ru-RU" w:eastAsia="uk-UA"/>
              </w:rPr>
              <w:t xml:space="preserve"> </w:t>
            </w:r>
            <w:proofErr w:type="spellStart"/>
            <w:r>
              <w:rPr>
                <w:rFonts w:ascii="Times New Roman" w:eastAsia="Times New Roman" w:hAnsi="Times New Roman" w:cs="Times New Roman"/>
                <w:sz w:val="18"/>
                <w:szCs w:val="18"/>
                <w:lang w:val="ru-RU" w:eastAsia="uk-UA"/>
              </w:rPr>
              <w:t>збору</w:t>
            </w:r>
            <w:proofErr w:type="spellEnd"/>
            <w:r>
              <w:rPr>
                <w:rFonts w:ascii="Times New Roman" w:eastAsia="Times New Roman" w:hAnsi="Times New Roman" w:cs="Times New Roman"/>
                <w:sz w:val="18"/>
                <w:szCs w:val="18"/>
                <w:lang w:val="ru-RU" w:eastAsia="uk-UA"/>
              </w:rPr>
              <w:t xml:space="preserve"> </w:t>
            </w:r>
            <w:proofErr w:type="spellStart"/>
            <w:r>
              <w:rPr>
                <w:rFonts w:ascii="Times New Roman" w:eastAsia="Times New Roman" w:hAnsi="Times New Roman" w:cs="Times New Roman"/>
                <w:sz w:val="18"/>
                <w:szCs w:val="18"/>
                <w:lang w:val="ru-RU" w:eastAsia="uk-UA"/>
              </w:rPr>
              <w:t>інформації</w:t>
            </w:r>
            <w:proofErr w:type="spellEnd"/>
          </w:p>
        </w:tc>
        <w:tc>
          <w:tcPr>
            <w:tcW w:w="1272"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18"/>
                <w:szCs w:val="18"/>
                <w:lang w:val="ru-RU" w:eastAsia="uk-UA"/>
              </w:rPr>
              <w:t>Контрольно-</w:t>
            </w:r>
            <w:proofErr w:type="spellStart"/>
            <w:r>
              <w:rPr>
                <w:rFonts w:ascii="Times New Roman" w:eastAsia="Times New Roman" w:hAnsi="Times New Roman" w:cs="Times New Roman"/>
                <w:sz w:val="18"/>
                <w:szCs w:val="18"/>
                <w:lang w:val="ru-RU" w:eastAsia="uk-UA"/>
              </w:rPr>
              <w:t>інформаційне</w:t>
            </w:r>
            <w:proofErr w:type="spellEnd"/>
            <w:r>
              <w:rPr>
                <w:rFonts w:ascii="Times New Roman" w:eastAsia="Times New Roman" w:hAnsi="Times New Roman" w:cs="Times New Roman"/>
                <w:sz w:val="18"/>
                <w:szCs w:val="18"/>
                <w:lang w:val="ru-RU" w:eastAsia="uk-UA"/>
              </w:rPr>
              <w:t xml:space="preserve"> </w:t>
            </w:r>
            <w:proofErr w:type="spellStart"/>
            <w:r>
              <w:rPr>
                <w:rFonts w:ascii="Times New Roman" w:eastAsia="Times New Roman" w:hAnsi="Times New Roman" w:cs="Times New Roman"/>
                <w:sz w:val="18"/>
                <w:szCs w:val="18"/>
                <w:lang w:val="ru-RU" w:eastAsia="uk-UA"/>
              </w:rPr>
              <w:t>забезпечення</w:t>
            </w:r>
            <w:proofErr w:type="spellEnd"/>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18"/>
                <w:szCs w:val="18"/>
                <w:lang w:val="ru-RU" w:eastAsia="uk-UA"/>
              </w:rPr>
              <w:t>Методи</w:t>
            </w:r>
            <w:proofErr w:type="spellEnd"/>
            <w:r>
              <w:rPr>
                <w:rFonts w:ascii="Times New Roman" w:eastAsia="Times New Roman" w:hAnsi="Times New Roman" w:cs="Times New Roman"/>
                <w:sz w:val="18"/>
                <w:szCs w:val="18"/>
                <w:lang w:val="ru-RU" w:eastAsia="uk-UA"/>
              </w:rPr>
              <w:t xml:space="preserve"> </w:t>
            </w:r>
            <w:proofErr w:type="spellStart"/>
            <w:r>
              <w:rPr>
                <w:rFonts w:ascii="Times New Roman" w:eastAsia="Times New Roman" w:hAnsi="Times New Roman" w:cs="Times New Roman"/>
                <w:sz w:val="18"/>
                <w:szCs w:val="18"/>
                <w:lang w:val="ru-RU" w:eastAsia="uk-UA"/>
              </w:rPr>
              <w:t>збору</w:t>
            </w:r>
            <w:proofErr w:type="spellEnd"/>
            <w:r>
              <w:rPr>
                <w:rFonts w:ascii="Times New Roman" w:eastAsia="Times New Roman" w:hAnsi="Times New Roman" w:cs="Times New Roman"/>
                <w:sz w:val="18"/>
                <w:szCs w:val="18"/>
                <w:lang w:val="ru-RU" w:eastAsia="uk-UA"/>
              </w:rPr>
              <w:t xml:space="preserve"> </w:t>
            </w:r>
            <w:proofErr w:type="spellStart"/>
            <w:r>
              <w:rPr>
                <w:rFonts w:ascii="Times New Roman" w:eastAsia="Times New Roman" w:hAnsi="Times New Roman" w:cs="Times New Roman"/>
                <w:sz w:val="18"/>
                <w:szCs w:val="18"/>
                <w:lang w:val="ru-RU" w:eastAsia="uk-UA"/>
              </w:rPr>
              <w:t>інформації</w:t>
            </w:r>
            <w:proofErr w:type="spellEnd"/>
          </w:p>
        </w:tc>
        <w:tc>
          <w:tcPr>
            <w:tcW w:w="130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ind w:right="34"/>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18"/>
                <w:szCs w:val="18"/>
                <w:lang w:val="ru-RU" w:eastAsia="uk-UA"/>
              </w:rPr>
              <w:t>Контрольно-</w:t>
            </w:r>
            <w:proofErr w:type="spellStart"/>
            <w:r>
              <w:rPr>
                <w:rFonts w:ascii="Times New Roman" w:eastAsia="Times New Roman" w:hAnsi="Times New Roman" w:cs="Times New Roman"/>
                <w:sz w:val="18"/>
                <w:szCs w:val="18"/>
                <w:lang w:val="ru-RU" w:eastAsia="uk-UA"/>
              </w:rPr>
              <w:t>інформаційне</w:t>
            </w:r>
            <w:proofErr w:type="spellEnd"/>
            <w:r>
              <w:rPr>
                <w:rFonts w:ascii="Times New Roman" w:eastAsia="Times New Roman" w:hAnsi="Times New Roman" w:cs="Times New Roman"/>
                <w:sz w:val="18"/>
                <w:szCs w:val="18"/>
                <w:lang w:val="ru-RU" w:eastAsia="uk-UA"/>
              </w:rPr>
              <w:t xml:space="preserve"> </w:t>
            </w:r>
            <w:proofErr w:type="spellStart"/>
            <w:r>
              <w:rPr>
                <w:rFonts w:ascii="Times New Roman" w:eastAsia="Times New Roman" w:hAnsi="Times New Roman" w:cs="Times New Roman"/>
                <w:sz w:val="18"/>
                <w:szCs w:val="18"/>
                <w:lang w:val="ru-RU" w:eastAsia="uk-UA"/>
              </w:rPr>
              <w:t>забезпечення</w:t>
            </w:r>
            <w:proofErr w:type="spellEnd"/>
          </w:p>
        </w:tc>
      </w:tr>
      <w:tr w:rsidR="00091123" w:rsidTr="00091123">
        <w:tc>
          <w:tcPr>
            <w:tcW w:w="9886" w:type="dxa"/>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І. </w:t>
            </w:r>
            <w:proofErr w:type="spellStart"/>
            <w:r>
              <w:rPr>
                <w:rFonts w:ascii="Times New Roman" w:eastAsia="Times New Roman" w:hAnsi="Times New Roman" w:cs="Times New Roman"/>
                <w:sz w:val="24"/>
                <w:szCs w:val="24"/>
                <w:lang w:val="ru-RU" w:eastAsia="uk-UA"/>
              </w:rPr>
              <w:t>Освітнє</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середовище</w:t>
            </w:r>
            <w:proofErr w:type="spellEnd"/>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приміщення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території</w:t>
            </w:r>
            <w:proofErr w:type="spellEnd"/>
            <w:r>
              <w:rPr>
                <w:rFonts w:ascii="Times New Roman" w:eastAsia="Times New Roman" w:hAnsi="Times New Roman" w:cs="Times New Roman"/>
                <w:sz w:val="24"/>
                <w:szCs w:val="24"/>
                <w:lang w:val="ru-RU" w:eastAsia="uk-UA"/>
              </w:rPr>
              <w:t xml:space="preserve"> закладу </w:t>
            </w:r>
            <w:proofErr w:type="spellStart"/>
            <w:r>
              <w:rPr>
                <w:rFonts w:ascii="Times New Roman" w:eastAsia="Times New Roman" w:hAnsi="Times New Roman" w:cs="Times New Roman"/>
                <w:sz w:val="24"/>
                <w:szCs w:val="24"/>
                <w:lang w:val="ru-RU" w:eastAsia="uk-UA"/>
              </w:rPr>
              <w:t>щодо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забезпечення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комфортних</w:t>
            </w:r>
            <w:proofErr w:type="spellEnd"/>
            <w:r>
              <w:rPr>
                <w:rFonts w:ascii="Times New Roman" w:eastAsia="Times New Roman" w:hAnsi="Times New Roman" w:cs="Times New Roman"/>
                <w:sz w:val="24"/>
                <w:szCs w:val="24"/>
                <w:lang w:val="ru-RU" w:eastAsia="uk-UA"/>
              </w:rPr>
              <w:t xml:space="preserve"> і </w:t>
            </w:r>
            <w:proofErr w:type="spellStart"/>
            <w:r>
              <w:rPr>
                <w:rFonts w:ascii="Times New Roman" w:eastAsia="Times New Roman" w:hAnsi="Times New Roman" w:cs="Times New Roman"/>
                <w:sz w:val="24"/>
                <w:szCs w:val="24"/>
                <w:lang w:val="ru-RU" w:eastAsia="uk-UA"/>
              </w:rPr>
              <w:t>безпечних</w:t>
            </w:r>
            <w:proofErr w:type="spellEnd"/>
            <w:r>
              <w:rPr>
                <w:rFonts w:ascii="Times New Roman" w:eastAsia="Times New Roman" w:hAnsi="Times New Roman" w:cs="Times New Roman"/>
                <w:sz w:val="24"/>
                <w:szCs w:val="24"/>
                <w:lang w:val="ru-RU" w:eastAsia="uk-UA"/>
              </w:rPr>
              <w:t xml:space="preserve"> умов </w:t>
            </w:r>
            <w:proofErr w:type="spellStart"/>
            <w:r>
              <w:rPr>
                <w:rFonts w:ascii="Times New Roman" w:eastAsia="Times New Roman" w:hAnsi="Times New Roman" w:cs="Times New Roman"/>
                <w:sz w:val="24"/>
                <w:szCs w:val="24"/>
                <w:lang w:val="ru-RU" w:eastAsia="uk-UA"/>
              </w:rPr>
              <w:t>навчання</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дотримання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санітарно-гігієнічного</w:t>
            </w:r>
            <w:proofErr w:type="spellEnd"/>
            <w:r>
              <w:rPr>
                <w:rFonts w:ascii="Times New Roman" w:eastAsia="Times New Roman" w:hAnsi="Times New Roman" w:cs="Times New Roman"/>
                <w:sz w:val="24"/>
                <w:szCs w:val="24"/>
                <w:lang w:val="ru-RU" w:eastAsia="uk-UA"/>
              </w:rPr>
              <w:t xml:space="preserve"> режиму в </w:t>
            </w:r>
            <w:proofErr w:type="spellStart"/>
            <w:r>
              <w:rPr>
                <w:rFonts w:ascii="Times New Roman" w:eastAsia="Times New Roman" w:hAnsi="Times New Roman" w:cs="Times New Roman"/>
                <w:sz w:val="24"/>
                <w:szCs w:val="24"/>
                <w:lang w:val="ru-RU" w:eastAsia="uk-UA"/>
              </w:rPr>
              <w:t>навчальних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приміщеннях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під</w:t>
            </w:r>
            <w:proofErr w:type="spellEnd"/>
            <w:r>
              <w:rPr>
                <w:rFonts w:ascii="Times New Roman" w:eastAsia="Times New Roman" w:hAnsi="Times New Roman" w:cs="Times New Roman"/>
                <w:sz w:val="24"/>
                <w:szCs w:val="24"/>
                <w:lang w:val="ru-RU" w:eastAsia="uk-UA"/>
              </w:rPr>
              <w:t xml:space="preserve"> час </w:t>
            </w:r>
            <w:proofErr w:type="spellStart"/>
            <w:r>
              <w:rPr>
                <w:rFonts w:ascii="Times New Roman" w:eastAsia="Times New Roman" w:hAnsi="Times New Roman" w:cs="Times New Roman"/>
                <w:sz w:val="24"/>
                <w:szCs w:val="24"/>
                <w:lang w:val="ru-RU" w:eastAsia="uk-UA"/>
              </w:rPr>
              <w:t>освітнього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процесу</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фінансово-господарської</w:t>
            </w:r>
            <w:proofErr w:type="spellEnd"/>
            <w:r>
              <w:rPr>
                <w:rFonts w:ascii="Times New Roman" w:eastAsia="Times New Roman" w:hAnsi="Times New Roman" w:cs="Times New Roman"/>
                <w:sz w:val="24"/>
                <w:szCs w:val="24"/>
                <w:lang w:val="ru-RU" w:eastAsia="uk-UA"/>
              </w:rPr>
              <w:t xml:space="preserve"> та </w:t>
            </w:r>
            <w:proofErr w:type="spellStart"/>
            <w:r>
              <w:rPr>
                <w:rFonts w:ascii="Times New Roman" w:eastAsia="Times New Roman" w:hAnsi="Times New Roman" w:cs="Times New Roman"/>
                <w:sz w:val="24"/>
                <w:szCs w:val="24"/>
                <w:lang w:val="ru-RU" w:eastAsia="uk-UA"/>
              </w:rPr>
              <w:t>технічної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документації</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4</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використання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енергоресурсів</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дотримання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вимог</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охорони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праці</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безпеки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життєдіяльності</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пожежної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безпеки</w:t>
            </w:r>
            <w:proofErr w:type="spellEnd"/>
            <w:r>
              <w:rPr>
                <w:rFonts w:ascii="Times New Roman" w:eastAsia="Times New Roman" w:hAnsi="Times New Roman" w:cs="Times New Roman"/>
                <w:sz w:val="24"/>
                <w:szCs w:val="24"/>
                <w:lang w:val="ru-RU" w:eastAsia="uk-UA"/>
              </w:rPr>
              <w:t xml:space="preserve">, правил </w:t>
            </w:r>
            <w:proofErr w:type="spellStart"/>
            <w:r>
              <w:rPr>
                <w:rFonts w:ascii="Times New Roman" w:eastAsia="Times New Roman" w:hAnsi="Times New Roman" w:cs="Times New Roman"/>
                <w:sz w:val="24"/>
                <w:szCs w:val="24"/>
                <w:lang w:val="ru-RU" w:eastAsia="uk-UA"/>
              </w:rPr>
              <w:t>поведінки</w:t>
            </w:r>
            <w:proofErr w:type="spellEnd"/>
            <w:r>
              <w:rPr>
                <w:rFonts w:ascii="Times New Roman" w:eastAsia="Times New Roman" w:hAnsi="Times New Roman" w:cs="Times New Roman"/>
                <w:sz w:val="24"/>
                <w:szCs w:val="24"/>
                <w:lang w:val="ru-RU" w:eastAsia="uk-UA"/>
              </w:rPr>
              <w:t xml:space="preserve"> в </w:t>
            </w:r>
            <w:proofErr w:type="spellStart"/>
            <w:r>
              <w:rPr>
                <w:rFonts w:ascii="Times New Roman" w:eastAsia="Times New Roman" w:hAnsi="Times New Roman" w:cs="Times New Roman"/>
                <w:sz w:val="24"/>
                <w:szCs w:val="24"/>
                <w:lang w:val="ru-RU" w:eastAsia="uk-UA"/>
              </w:rPr>
              <w:t>умовах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надзвичайних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ситуацій</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6</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документації</w:t>
            </w:r>
            <w:proofErr w:type="spellEnd"/>
            <w:r>
              <w:rPr>
                <w:rFonts w:ascii="Times New Roman" w:eastAsia="Times New Roman" w:hAnsi="Times New Roman" w:cs="Times New Roman"/>
                <w:sz w:val="24"/>
                <w:szCs w:val="24"/>
                <w:lang w:val="ru-RU" w:eastAsia="uk-UA"/>
              </w:rPr>
              <w:t xml:space="preserve"> з </w:t>
            </w:r>
            <w:proofErr w:type="spellStart"/>
            <w:r>
              <w:rPr>
                <w:rFonts w:ascii="Times New Roman" w:eastAsia="Times New Roman" w:hAnsi="Times New Roman" w:cs="Times New Roman"/>
                <w:sz w:val="24"/>
                <w:szCs w:val="24"/>
                <w:lang w:val="ru-RU" w:eastAsia="uk-UA"/>
              </w:rPr>
              <w:t>охорони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праці</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lastRenderedPageBreak/>
              <w:t>безпеки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життєдіяльності</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пожежної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безпеки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електробезпеки</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lastRenderedPageBreak/>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7</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роботи</w:t>
            </w:r>
            <w:proofErr w:type="spellEnd"/>
            <w:r>
              <w:rPr>
                <w:rFonts w:ascii="Times New Roman" w:eastAsia="Times New Roman" w:hAnsi="Times New Roman" w:cs="Times New Roman"/>
                <w:sz w:val="24"/>
                <w:szCs w:val="24"/>
                <w:lang w:val="ru-RU" w:eastAsia="uk-UA"/>
              </w:rPr>
              <w:t xml:space="preserve"> з </w:t>
            </w:r>
            <w:proofErr w:type="spellStart"/>
            <w:r>
              <w:rPr>
                <w:rFonts w:ascii="Times New Roman" w:eastAsia="Times New Roman" w:hAnsi="Times New Roman" w:cs="Times New Roman"/>
                <w:sz w:val="24"/>
                <w:szCs w:val="24"/>
                <w:lang w:val="ru-RU" w:eastAsia="uk-UA"/>
              </w:rPr>
              <w:t>питань</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запобігання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усіх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видів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дитячого</w:t>
            </w:r>
            <w:proofErr w:type="spellEnd"/>
            <w:r>
              <w:rPr>
                <w:rFonts w:ascii="Times New Roman" w:eastAsia="Times New Roman" w:hAnsi="Times New Roman" w:cs="Times New Roman"/>
                <w:sz w:val="24"/>
                <w:szCs w:val="24"/>
                <w:lang w:val="ru-RU" w:eastAsia="uk-UA"/>
              </w:rPr>
              <w:t xml:space="preserve"> травматизму</w:t>
            </w:r>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8</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проведення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загальних</w:t>
            </w:r>
            <w:proofErr w:type="spellEnd"/>
            <w:r>
              <w:rPr>
                <w:rFonts w:ascii="Times New Roman" w:eastAsia="Times New Roman" w:hAnsi="Times New Roman" w:cs="Times New Roman"/>
                <w:sz w:val="24"/>
                <w:szCs w:val="24"/>
                <w:lang w:val="ru-RU" w:eastAsia="uk-UA"/>
              </w:rPr>
              <w:t xml:space="preserve"> й </w:t>
            </w:r>
            <w:proofErr w:type="spellStart"/>
            <w:r>
              <w:rPr>
                <w:rFonts w:ascii="Times New Roman" w:eastAsia="Times New Roman" w:hAnsi="Times New Roman" w:cs="Times New Roman"/>
                <w:sz w:val="24"/>
                <w:szCs w:val="24"/>
                <w:lang w:val="ru-RU" w:eastAsia="uk-UA"/>
              </w:rPr>
              <w:t>тематичних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бесід</w:t>
            </w:r>
            <w:proofErr w:type="spellEnd"/>
            <w:r>
              <w:rPr>
                <w:rFonts w:ascii="Times New Roman" w:eastAsia="Times New Roman" w:hAnsi="Times New Roman" w:cs="Times New Roman"/>
                <w:sz w:val="24"/>
                <w:szCs w:val="24"/>
                <w:lang w:val="ru-RU" w:eastAsia="uk-UA"/>
              </w:rPr>
              <w:t xml:space="preserve"> з </w:t>
            </w:r>
            <w:proofErr w:type="spellStart"/>
            <w:r>
              <w:rPr>
                <w:rFonts w:ascii="Times New Roman" w:eastAsia="Times New Roman" w:hAnsi="Times New Roman" w:cs="Times New Roman"/>
                <w:sz w:val="24"/>
                <w:szCs w:val="24"/>
                <w:lang w:val="ru-RU" w:eastAsia="uk-UA"/>
              </w:rPr>
              <w:t>учнями</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9</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документації</w:t>
            </w:r>
            <w:proofErr w:type="spellEnd"/>
            <w:r>
              <w:rPr>
                <w:rFonts w:ascii="Times New Roman" w:eastAsia="Times New Roman" w:hAnsi="Times New Roman" w:cs="Times New Roman"/>
                <w:sz w:val="24"/>
                <w:szCs w:val="24"/>
                <w:lang w:val="ru-RU" w:eastAsia="uk-UA"/>
              </w:rPr>
              <w:t xml:space="preserve"> з ЦЗ</w:t>
            </w:r>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10</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організації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харчування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учнів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створення</w:t>
            </w:r>
            <w:proofErr w:type="spellEnd"/>
            <w:r>
              <w:rPr>
                <w:rFonts w:ascii="Times New Roman" w:eastAsia="Times New Roman" w:hAnsi="Times New Roman" w:cs="Times New Roman"/>
                <w:sz w:val="24"/>
                <w:szCs w:val="24"/>
                <w:lang w:val="ru-RU" w:eastAsia="uk-UA"/>
              </w:rPr>
              <w:t xml:space="preserve"> умов здорового </w:t>
            </w:r>
            <w:proofErr w:type="spellStart"/>
            <w:r>
              <w:rPr>
                <w:rFonts w:ascii="Times New Roman" w:eastAsia="Times New Roman" w:hAnsi="Times New Roman" w:cs="Times New Roman"/>
                <w:sz w:val="24"/>
                <w:szCs w:val="24"/>
                <w:lang w:val="ru-RU" w:eastAsia="uk-UA"/>
              </w:rPr>
              <w:t>харчування</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Р, 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Р, 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Р, 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11</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документації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їдальні</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12</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проведення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санітарно-гігієнічно-просвітницької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роботи</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13</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проходження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профілактичних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медичних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оглядів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учнів</w:t>
            </w:r>
            <w:proofErr w:type="spellEnd"/>
            <w:r>
              <w:rPr>
                <w:rFonts w:ascii="Times New Roman" w:eastAsia="Times New Roman" w:hAnsi="Times New Roman" w:cs="Times New Roman"/>
                <w:sz w:val="24"/>
                <w:szCs w:val="24"/>
                <w:lang w:val="ru-RU" w:eastAsia="uk-UA"/>
              </w:rPr>
              <w:t xml:space="preserve"> 1-х </w:t>
            </w:r>
            <w:proofErr w:type="spellStart"/>
            <w:r>
              <w:rPr>
                <w:rFonts w:ascii="Times New Roman" w:eastAsia="Times New Roman" w:hAnsi="Times New Roman" w:cs="Times New Roman"/>
                <w:sz w:val="24"/>
                <w:szCs w:val="24"/>
                <w:lang w:val="ru-RU" w:eastAsia="uk-UA"/>
              </w:rPr>
              <w:t>класів</w:t>
            </w:r>
            <w:proofErr w:type="spellEnd"/>
            <w:r>
              <w:rPr>
                <w:rFonts w:ascii="Times New Roman" w:eastAsia="Times New Roman" w:hAnsi="Times New Roman" w:cs="Times New Roman"/>
                <w:sz w:val="24"/>
                <w:szCs w:val="24"/>
                <w:lang w:val="ru-RU" w:eastAsia="uk-UA"/>
              </w:rPr>
              <w:t xml:space="preserve"> та </w:t>
            </w:r>
            <w:proofErr w:type="spellStart"/>
            <w:r>
              <w:rPr>
                <w:rFonts w:ascii="Times New Roman" w:eastAsia="Times New Roman" w:hAnsi="Times New Roman" w:cs="Times New Roman"/>
                <w:sz w:val="24"/>
                <w:szCs w:val="24"/>
                <w:lang w:val="ru-RU" w:eastAsia="uk-UA"/>
              </w:rPr>
              <w:t>медоглядів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працівників</w:t>
            </w:r>
            <w:proofErr w:type="spellEnd"/>
            <w:r>
              <w:rPr>
                <w:rFonts w:ascii="Times New Roman" w:eastAsia="Times New Roman" w:hAnsi="Times New Roman" w:cs="Times New Roman"/>
                <w:sz w:val="24"/>
                <w:szCs w:val="24"/>
                <w:lang w:val="ru-RU" w:eastAsia="uk-UA"/>
              </w:rPr>
              <w:t xml:space="preserve"> </w:t>
            </w:r>
            <w:proofErr w:type="gramStart"/>
            <w:r>
              <w:rPr>
                <w:rFonts w:ascii="Times New Roman" w:eastAsia="Times New Roman" w:hAnsi="Times New Roman" w:cs="Times New Roman"/>
                <w:sz w:val="24"/>
                <w:szCs w:val="24"/>
                <w:lang w:val="ru-RU" w:eastAsia="uk-UA"/>
              </w:rPr>
              <w:t>до початку</w:t>
            </w:r>
            <w:proofErr w:type="gram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навчального</w:t>
            </w:r>
            <w:proofErr w:type="spellEnd"/>
            <w:r>
              <w:rPr>
                <w:rFonts w:ascii="Times New Roman" w:eastAsia="Times New Roman" w:hAnsi="Times New Roman" w:cs="Times New Roman"/>
                <w:sz w:val="24"/>
                <w:szCs w:val="24"/>
                <w:lang w:val="ru-RU" w:eastAsia="uk-UA"/>
              </w:rPr>
              <w:t xml:space="preserve"> року, </w:t>
            </w:r>
            <w:proofErr w:type="spellStart"/>
            <w:r>
              <w:rPr>
                <w:rFonts w:ascii="Times New Roman" w:eastAsia="Times New Roman" w:hAnsi="Times New Roman" w:cs="Times New Roman"/>
                <w:sz w:val="24"/>
                <w:szCs w:val="24"/>
                <w:lang w:val="ru-RU" w:eastAsia="uk-UA"/>
              </w:rPr>
              <w:t>поглибленого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медичного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огляду</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учнів</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14</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документації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медичного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кабінету</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w:t>
            </w:r>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15</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роботи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щодо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створення</w:t>
            </w:r>
            <w:proofErr w:type="spellEnd"/>
            <w:r>
              <w:rPr>
                <w:rFonts w:ascii="Times New Roman" w:eastAsia="Times New Roman" w:hAnsi="Times New Roman" w:cs="Times New Roman"/>
                <w:sz w:val="24"/>
                <w:szCs w:val="24"/>
                <w:lang w:val="ru-RU" w:eastAsia="uk-UA"/>
              </w:rPr>
              <w:t xml:space="preserve"> умов для </w:t>
            </w:r>
            <w:proofErr w:type="spellStart"/>
            <w:r>
              <w:rPr>
                <w:rFonts w:ascii="Times New Roman" w:eastAsia="Times New Roman" w:hAnsi="Times New Roman" w:cs="Times New Roman"/>
                <w:sz w:val="24"/>
                <w:szCs w:val="24"/>
                <w:lang w:val="ru-RU" w:eastAsia="uk-UA"/>
              </w:rPr>
              <w:t>безпечного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використання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мережі</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Інтернет</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формування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навичок</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безпечної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поведінки</w:t>
            </w:r>
            <w:proofErr w:type="spellEnd"/>
            <w:r>
              <w:rPr>
                <w:rFonts w:ascii="Times New Roman" w:eastAsia="Times New Roman" w:hAnsi="Times New Roman" w:cs="Times New Roman"/>
                <w:sz w:val="24"/>
                <w:szCs w:val="24"/>
                <w:lang w:val="ru-RU" w:eastAsia="uk-UA"/>
              </w:rPr>
              <w:t xml:space="preserve"> в </w:t>
            </w:r>
            <w:proofErr w:type="spellStart"/>
            <w:r>
              <w:rPr>
                <w:rFonts w:ascii="Times New Roman" w:eastAsia="Times New Roman" w:hAnsi="Times New Roman" w:cs="Times New Roman"/>
                <w:sz w:val="24"/>
                <w:szCs w:val="24"/>
                <w:lang w:val="ru-RU" w:eastAsia="uk-UA"/>
              </w:rPr>
              <w:t>Інтернеті</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lastRenderedPageBreak/>
              <w:t>16</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роботи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щодо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створення</w:t>
            </w:r>
            <w:proofErr w:type="spellEnd"/>
            <w:r>
              <w:rPr>
                <w:rFonts w:ascii="Times New Roman" w:eastAsia="Times New Roman" w:hAnsi="Times New Roman" w:cs="Times New Roman"/>
                <w:sz w:val="24"/>
                <w:szCs w:val="24"/>
                <w:lang w:val="ru-RU" w:eastAsia="uk-UA"/>
              </w:rPr>
              <w:t xml:space="preserve"> умов для </w:t>
            </w:r>
            <w:proofErr w:type="spellStart"/>
            <w:r>
              <w:rPr>
                <w:rFonts w:ascii="Times New Roman" w:eastAsia="Times New Roman" w:hAnsi="Times New Roman" w:cs="Times New Roman"/>
                <w:sz w:val="24"/>
                <w:szCs w:val="24"/>
                <w:lang w:val="ru-RU" w:eastAsia="uk-UA"/>
              </w:rPr>
              <w:t>адаптації</w:t>
            </w:r>
            <w:proofErr w:type="spellEnd"/>
            <w:r>
              <w:rPr>
                <w:rFonts w:ascii="Times New Roman" w:eastAsia="Times New Roman" w:hAnsi="Times New Roman" w:cs="Times New Roman"/>
                <w:sz w:val="24"/>
                <w:szCs w:val="24"/>
                <w:lang w:val="ru-RU" w:eastAsia="uk-UA"/>
              </w:rPr>
              <w:t xml:space="preserve"> та </w:t>
            </w:r>
            <w:proofErr w:type="spellStart"/>
            <w:r>
              <w:rPr>
                <w:rFonts w:ascii="Times New Roman" w:eastAsia="Times New Roman" w:hAnsi="Times New Roman" w:cs="Times New Roman"/>
                <w:sz w:val="24"/>
                <w:szCs w:val="24"/>
                <w:lang w:val="ru-RU" w:eastAsia="uk-UA"/>
              </w:rPr>
              <w:t>інтеграції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учнів</w:t>
            </w:r>
            <w:proofErr w:type="spellEnd"/>
            <w:r>
              <w:rPr>
                <w:rFonts w:ascii="Times New Roman" w:eastAsia="Times New Roman" w:hAnsi="Times New Roman" w:cs="Times New Roman"/>
                <w:sz w:val="24"/>
                <w:szCs w:val="24"/>
                <w:lang w:val="ru-RU" w:eastAsia="uk-UA"/>
              </w:rPr>
              <w:t xml:space="preserve"> до </w:t>
            </w:r>
            <w:proofErr w:type="spellStart"/>
            <w:r>
              <w:rPr>
                <w:rFonts w:ascii="Times New Roman" w:eastAsia="Times New Roman" w:hAnsi="Times New Roman" w:cs="Times New Roman"/>
                <w:sz w:val="24"/>
                <w:szCs w:val="24"/>
                <w:lang w:val="ru-RU" w:eastAsia="uk-UA"/>
              </w:rPr>
              <w:t>освітнього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процесу</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О,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О,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О,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17</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особових</w:t>
            </w:r>
            <w:proofErr w:type="spellEnd"/>
            <w:r>
              <w:rPr>
                <w:rFonts w:ascii="Times New Roman" w:eastAsia="Times New Roman" w:hAnsi="Times New Roman" w:cs="Times New Roman"/>
                <w:sz w:val="24"/>
                <w:szCs w:val="24"/>
                <w:lang w:val="ru-RU" w:eastAsia="uk-UA"/>
              </w:rPr>
              <w:t xml:space="preserve"> справ </w:t>
            </w:r>
            <w:proofErr w:type="spellStart"/>
            <w:r>
              <w:rPr>
                <w:rFonts w:ascii="Times New Roman" w:eastAsia="Times New Roman" w:hAnsi="Times New Roman" w:cs="Times New Roman"/>
                <w:sz w:val="24"/>
                <w:szCs w:val="24"/>
                <w:lang w:val="ru-RU" w:eastAsia="uk-UA"/>
              </w:rPr>
              <w:t>учнів</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18</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організації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роботи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щодо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створення</w:t>
            </w:r>
            <w:proofErr w:type="spellEnd"/>
            <w:r>
              <w:rPr>
                <w:rFonts w:ascii="Times New Roman" w:eastAsia="Times New Roman" w:hAnsi="Times New Roman" w:cs="Times New Roman"/>
                <w:sz w:val="24"/>
                <w:szCs w:val="24"/>
                <w:lang w:val="ru-RU" w:eastAsia="uk-UA"/>
              </w:rPr>
              <w:t xml:space="preserve"> умов для </w:t>
            </w:r>
            <w:proofErr w:type="spellStart"/>
            <w:r>
              <w:rPr>
                <w:rFonts w:ascii="Times New Roman" w:eastAsia="Times New Roman" w:hAnsi="Times New Roman" w:cs="Times New Roman"/>
                <w:sz w:val="24"/>
                <w:szCs w:val="24"/>
                <w:lang w:val="ru-RU" w:eastAsia="uk-UA"/>
              </w:rPr>
              <w:t>професійної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адаптації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працівників</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О,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О,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О,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19</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особових</w:t>
            </w:r>
            <w:proofErr w:type="spellEnd"/>
            <w:r>
              <w:rPr>
                <w:rFonts w:ascii="Times New Roman" w:eastAsia="Times New Roman" w:hAnsi="Times New Roman" w:cs="Times New Roman"/>
                <w:sz w:val="24"/>
                <w:szCs w:val="24"/>
                <w:lang w:val="ru-RU" w:eastAsia="uk-UA"/>
              </w:rPr>
              <w:t xml:space="preserve"> справ </w:t>
            </w:r>
            <w:proofErr w:type="spellStart"/>
            <w:r>
              <w:rPr>
                <w:rFonts w:ascii="Times New Roman" w:eastAsia="Times New Roman" w:hAnsi="Times New Roman" w:cs="Times New Roman"/>
                <w:sz w:val="24"/>
                <w:szCs w:val="24"/>
                <w:lang w:val="ru-RU" w:eastAsia="uk-UA"/>
              </w:rPr>
              <w:t>працівників</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20</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роботи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щодо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створення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освітнього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середовища</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вільного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від</w:t>
            </w:r>
            <w:proofErr w:type="spellEnd"/>
            <w:r>
              <w:rPr>
                <w:rFonts w:ascii="Times New Roman" w:eastAsia="Times New Roman" w:hAnsi="Times New Roman" w:cs="Times New Roman"/>
                <w:sz w:val="24"/>
                <w:szCs w:val="24"/>
                <w:lang w:val="ru-RU" w:eastAsia="uk-UA"/>
              </w:rPr>
              <w:t xml:space="preserve"> будь-</w:t>
            </w:r>
            <w:proofErr w:type="spellStart"/>
            <w:r>
              <w:rPr>
                <w:rFonts w:ascii="Times New Roman" w:eastAsia="Times New Roman" w:hAnsi="Times New Roman" w:cs="Times New Roman"/>
                <w:sz w:val="24"/>
                <w:szCs w:val="24"/>
                <w:lang w:val="ru-RU" w:eastAsia="uk-UA"/>
              </w:rPr>
              <w:t>яких</w:t>
            </w:r>
            <w:proofErr w:type="spellEnd"/>
            <w:r>
              <w:rPr>
                <w:rFonts w:ascii="Times New Roman" w:eastAsia="Times New Roman" w:hAnsi="Times New Roman" w:cs="Times New Roman"/>
                <w:sz w:val="24"/>
                <w:szCs w:val="24"/>
                <w:lang w:val="ru-RU" w:eastAsia="uk-UA"/>
              </w:rPr>
              <w:t xml:space="preserve"> форм </w:t>
            </w:r>
            <w:proofErr w:type="spellStart"/>
            <w:r>
              <w:rPr>
                <w:rFonts w:ascii="Times New Roman" w:eastAsia="Times New Roman" w:hAnsi="Times New Roman" w:cs="Times New Roman"/>
                <w:sz w:val="24"/>
                <w:szCs w:val="24"/>
                <w:lang w:val="ru-RU" w:eastAsia="uk-UA"/>
              </w:rPr>
              <w:t>насильства</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дискримінації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проведення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антибулінгової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політики</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21</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Вивчення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рівня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вихованості</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дотримання</w:t>
            </w:r>
            <w:proofErr w:type="spellEnd"/>
            <w:r>
              <w:rPr>
                <w:rFonts w:ascii="Times New Roman" w:eastAsia="Times New Roman" w:hAnsi="Times New Roman" w:cs="Times New Roman"/>
                <w:sz w:val="24"/>
                <w:szCs w:val="24"/>
                <w:lang w:val="ru-RU" w:eastAsia="uk-UA"/>
              </w:rPr>
              <w:t xml:space="preserve"> правил </w:t>
            </w:r>
            <w:proofErr w:type="spellStart"/>
            <w:r>
              <w:rPr>
                <w:rFonts w:ascii="Times New Roman" w:eastAsia="Times New Roman" w:hAnsi="Times New Roman" w:cs="Times New Roman"/>
                <w:sz w:val="24"/>
                <w:szCs w:val="24"/>
                <w:lang w:val="ru-RU" w:eastAsia="uk-UA"/>
              </w:rPr>
              <w:t>поведінки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учасниками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освітнього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процесу</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22</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відвідування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учнями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навчальних</w:t>
            </w:r>
            <w:proofErr w:type="spellEnd"/>
            <w:r>
              <w:rPr>
                <w:rFonts w:ascii="Times New Roman" w:eastAsia="Times New Roman" w:hAnsi="Times New Roman" w:cs="Times New Roman"/>
                <w:sz w:val="24"/>
                <w:szCs w:val="24"/>
                <w:lang w:val="ru-RU" w:eastAsia="uk-UA"/>
              </w:rPr>
              <w:t xml:space="preserve"> занять</w:t>
            </w:r>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23</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роботи</w:t>
            </w:r>
            <w:proofErr w:type="spellEnd"/>
            <w:r>
              <w:rPr>
                <w:rFonts w:ascii="Times New Roman" w:eastAsia="Times New Roman" w:hAnsi="Times New Roman" w:cs="Times New Roman"/>
                <w:sz w:val="24"/>
                <w:szCs w:val="24"/>
                <w:lang w:val="ru-RU" w:eastAsia="uk-UA"/>
              </w:rPr>
              <w:t xml:space="preserve"> з </w:t>
            </w:r>
            <w:proofErr w:type="spellStart"/>
            <w:r>
              <w:rPr>
                <w:rFonts w:ascii="Times New Roman" w:eastAsia="Times New Roman" w:hAnsi="Times New Roman" w:cs="Times New Roman"/>
                <w:sz w:val="24"/>
                <w:szCs w:val="24"/>
                <w:lang w:val="ru-RU" w:eastAsia="uk-UA"/>
              </w:rPr>
              <w:t>профілактики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підліткової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злочинності</w:t>
            </w:r>
            <w:proofErr w:type="spellEnd"/>
            <w:r>
              <w:rPr>
                <w:rFonts w:ascii="Times New Roman" w:eastAsia="Times New Roman" w:hAnsi="Times New Roman" w:cs="Times New Roman"/>
                <w:sz w:val="24"/>
                <w:szCs w:val="24"/>
                <w:lang w:val="ru-RU" w:eastAsia="uk-UA"/>
              </w:rPr>
              <w:t xml:space="preserve"> й </w:t>
            </w:r>
            <w:proofErr w:type="spellStart"/>
            <w:r>
              <w:rPr>
                <w:rFonts w:ascii="Times New Roman" w:eastAsia="Times New Roman" w:hAnsi="Times New Roman" w:cs="Times New Roman"/>
                <w:sz w:val="24"/>
                <w:szCs w:val="24"/>
                <w:lang w:val="ru-RU" w:eastAsia="uk-UA"/>
              </w:rPr>
              <w:t>правопорушень</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24</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роботи</w:t>
            </w:r>
            <w:proofErr w:type="spellEnd"/>
            <w:r>
              <w:rPr>
                <w:rFonts w:ascii="Times New Roman" w:eastAsia="Times New Roman" w:hAnsi="Times New Roman" w:cs="Times New Roman"/>
                <w:sz w:val="24"/>
                <w:szCs w:val="24"/>
                <w:lang w:val="ru-RU" w:eastAsia="uk-UA"/>
              </w:rPr>
              <w:t xml:space="preserve"> з </w:t>
            </w:r>
            <w:proofErr w:type="spellStart"/>
            <w:r>
              <w:rPr>
                <w:rFonts w:ascii="Times New Roman" w:eastAsia="Times New Roman" w:hAnsi="Times New Roman" w:cs="Times New Roman"/>
                <w:sz w:val="24"/>
                <w:szCs w:val="24"/>
                <w:lang w:val="ru-RU" w:eastAsia="uk-UA"/>
              </w:rPr>
              <w:t>дітьми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із</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сімей</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пільгового</w:t>
            </w:r>
            <w:proofErr w:type="spellEnd"/>
            <w:r>
              <w:rPr>
                <w:rFonts w:ascii="Times New Roman" w:eastAsia="Times New Roman" w:hAnsi="Times New Roman" w:cs="Times New Roman"/>
                <w:sz w:val="24"/>
                <w:szCs w:val="24"/>
                <w:lang w:val="ru-RU" w:eastAsia="uk-UA"/>
              </w:rPr>
              <w:t xml:space="preserve"> контингенту</w:t>
            </w:r>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Р</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Р</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Р</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25</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формування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інклюзивного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розвивального</w:t>
            </w:r>
            <w:proofErr w:type="spellEnd"/>
            <w:r>
              <w:rPr>
                <w:rFonts w:ascii="Times New Roman" w:eastAsia="Times New Roman" w:hAnsi="Times New Roman" w:cs="Times New Roman"/>
                <w:sz w:val="24"/>
                <w:szCs w:val="24"/>
                <w:lang w:val="ru-RU" w:eastAsia="uk-UA"/>
              </w:rPr>
              <w:t xml:space="preserve"> та </w:t>
            </w:r>
            <w:proofErr w:type="spellStart"/>
            <w:r>
              <w:rPr>
                <w:rFonts w:ascii="Times New Roman" w:eastAsia="Times New Roman" w:hAnsi="Times New Roman" w:cs="Times New Roman"/>
                <w:sz w:val="24"/>
                <w:szCs w:val="24"/>
                <w:lang w:val="ru-RU" w:eastAsia="uk-UA"/>
              </w:rPr>
              <w:t>мотивуючого</w:t>
            </w:r>
            <w:proofErr w:type="spellEnd"/>
            <w:r>
              <w:rPr>
                <w:rFonts w:ascii="Times New Roman" w:eastAsia="Times New Roman" w:hAnsi="Times New Roman" w:cs="Times New Roman"/>
                <w:sz w:val="24"/>
                <w:szCs w:val="24"/>
                <w:lang w:val="ru-RU" w:eastAsia="uk-UA"/>
              </w:rPr>
              <w:t xml:space="preserve"> до </w:t>
            </w:r>
            <w:proofErr w:type="spellStart"/>
            <w:r>
              <w:rPr>
                <w:rFonts w:ascii="Times New Roman" w:eastAsia="Times New Roman" w:hAnsi="Times New Roman" w:cs="Times New Roman"/>
                <w:sz w:val="24"/>
                <w:szCs w:val="24"/>
                <w:lang w:val="ru-RU" w:eastAsia="uk-UA"/>
              </w:rPr>
              <w:t>навчання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lastRenderedPageBreak/>
              <w:t>освітнього</w:t>
            </w:r>
            <w:proofErr w:type="spellEnd"/>
            <w:r>
              <w:rPr>
                <w:rFonts w:ascii="Times New Roman" w:eastAsia="Times New Roman" w:hAnsi="Times New Roman" w:cs="Times New Roman"/>
                <w:sz w:val="24"/>
                <w:szCs w:val="24"/>
                <w:lang w:val="ru-RU" w:eastAsia="uk-UA"/>
              </w:rPr>
              <w:t xml:space="preserve"> простору</w:t>
            </w:r>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lastRenderedPageBreak/>
              <w:t>С, О, 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26</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організації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навчання</w:t>
            </w:r>
            <w:proofErr w:type="spellEnd"/>
            <w:r>
              <w:rPr>
                <w:rFonts w:ascii="Times New Roman" w:eastAsia="Times New Roman" w:hAnsi="Times New Roman" w:cs="Times New Roman"/>
                <w:sz w:val="24"/>
                <w:szCs w:val="24"/>
                <w:lang w:val="ru-RU" w:eastAsia="uk-UA"/>
              </w:rPr>
              <w:t xml:space="preserve"> за </w:t>
            </w:r>
            <w:proofErr w:type="spellStart"/>
            <w:r>
              <w:rPr>
                <w:rFonts w:ascii="Times New Roman" w:eastAsia="Times New Roman" w:hAnsi="Times New Roman" w:cs="Times New Roman"/>
                <w:sz w:val="24"/>
                <w:szCs w:val="24"/>
                <w:lang w:val="ru-RU" w:eastAsia="uk-UA"/>
              </w:rPr>
              <w:t>індивідуальною</w:t>
            </w:r>
            <w:proofErr w:type="spellEnd"/>
            <w:r>
              <w:rPr>
                <w:rFonts w:ascii="Times New Roman" w:eastAsia="Times New Roman" w:hAnsi="Times New Roman" w:cs="Times New Roman"/>
                <w:sz w:val="24"/>
                <w:szCs w:val="24"/>
                <w:lang w:val="ru-RU" w:eastAsia="uk-UA"/>
              </w:rPr>
              <w:t xml:space="preserve"> формою </w:t>
            </w:r>
            <w:proofErr w:type="spellStart"/>
            <w:r>
              <w:rPr>
                <w:rFonts w:ascii="Times New Roman" w:eastAsia="Times New Roman" w:hAnsi="Times New Roman" w:cs="Times New Roman"/>
                <w:sz w:val="24"/>
                <w:szCs w:val="24"/>
                <w:lang w:val="ru-RU" w:eastAsia="uk-UA"/>
              </w:rPr>
              <w:t>здобуття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освіти</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27</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організації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навчання</w:t>
            </w:r>
            <w:proofErr w:type="spellEnd"/>
            <w:r>
              <w:rPr>
                <w:rFonts w:ascii="Times New Roman" w:eastAsia="Times New Roman" w:hAnsi="Times New Roman" w:cs="Times New Roman"/>
                <w:sz w:val="24"/>
                <w:szCs w:val="24"/>
                <w:lang w:val="ru-RU" w:eastAsia="uk-UA"/>
              </w:rPr>
              <w:t xml:space="preserve"> за </w:t>
            </w:r>
            <w:proofErr w:type="spellStart"/>
            <w:r>
              <w:rPr>
                <w:rFonts w:ascii="Times New Roman" w:eastAsia="Times New Roman" w:hAnsi="Times New Roman" w:cs="Times New Roman"/>
                <w:sz w:val="24"/>
                <w:szCs w:val="24"/>
                <w:lang w:val="ru-RU" w:eastAsia="uk-UA"/>
              </w:rPr>
              <w:t>інституційною</w:t>
            </w:r>
            <w:proofErr w:type="spellEnd"/>
            <w:r>
              <w:rPr>
                <w:rFonts w:ascii="Times New Roman" w:eastAsia="Times New Roman" w:hAnsi="Times New Roman" w:cs="Times New Roman"/>
                <w:sz w:val="24"/>
                <w:szCs w:val="24"/>
                <w:lang w:val="ru-RU" w:eastAsia="uk-UA"/>
              </w:rPr>
              <w:t xml:space="preserve"> формою </w:t>
            </w:r>
            <w:proofErr w:type="spellStart"/>
            <w:r>
              <w:rPr>
                <w:rFonts w:ascii="Times New Roman" w:eastAsia="Times New Roman" w:hAnsi="Times New Roman" w:cs="Times New Roman"/>
                <w:sz w:val="24"/>
                <w:szCs w:val="24"/>
                <w:lang w:val="ru-RU" w:eastAsia="uk-UA"/>
              </w:rPr>
              <w:t>здобуття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освіти</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28</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роботи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бібліотеки</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 О</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 О</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 О</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29</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документації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бібліотеки</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30</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забезпечення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учнів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підручниками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вивчення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читацьких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інтересів</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roofErr w:type="gramStart"/>
            <w:r>
              <w:rPr>
                <w:rFonts w:ascii="Times New Roman" w:eastAsia="Times New Roman" w:hAnsi="Times New Roman" w:cs="Times New Roman"/>
                <w:sz w:val="24"/>
                <w:szCs w:val="24"/>
                <w:lang w:val="ru-RU" w:eastAsia="uk-UA"/>
              </w:rPr>
              <w:t>, О</w:t>
            </w:r>
            <w:proofErr w:type="gramEnd"/>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З,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roofErr w:type="gramStart"/>
            <w:r>
              <w:rPr>
                <w:rFonts w:ascii="Times New Roman" w:eastAsia="Times New Roman" w:hAnsi="Times New Roman" w:cs="Times New Roman"/>
                <w:sz w:val="24"/>
                <w:szCs w:val="24"/>
                <w:lang w:val="ru-RU" w:eastAsia="uk-UA"/>
              </w:rPr>
              <w:t>, О</w:t>
            </w:r>
            <w:proofErr w:type="gramEnd"/>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З,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roofErr w:type="gramStart"/>
            <w:r>
              <w:rPr>
                <w:rFonts w:ascii="Times New Roman" w:eastAsia="Times New Roman" w:hAnsi="Times New Roman" w:cs="Times New Roman"/>
                <w:sz w:val="24"/>
                <w:szCs w:val="24"/>
                <w:lang w:val="ru-RU" w:eastAsia="uk-UA"/>
              </w:rPr>
              <w:t>, О</w:t>
            </w:r>
            <w:proofErr w:type="gramEnd"/>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З,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31</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роботи</w:t>
            </w:r>
            <w:proofErr w:type="spellEnd"/>
            <w:r>
              <w:rPr>
                <w:rFonts w:ascii="Times New Roman" w:eastAsia="Times New Roman" w:hAnsi="Times New Roman" w:cs="Times New Roman"/>
                <w:sz w:val="24"/>
                <w:szCs w:val="24"/>
                <w:lang w:val="ru-RU" w:eastAsia="uk-UA"/>
              </w:rPr>
              <w:t xml:space="preserve"> ГПД</w:t>
            </w:r>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32</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організації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фізкультурно-оздоровчої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роботи</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33</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організації</w:t>
            </w:r>
            <w:proofErr w:type="spellEnd"/>
            <w:r>
              <w:rPr>
                <w:rFonts w:ascii="Times New Roman" w:eastAsia="Times New Roman" w:hAnsi="Times New Roman" w:cs="Times New Roman"/>
                <w:sz w:val="24"/>
                <w:szCs w:val="24"/>
                <w:lang w:val="ru-RU" w:eastAsia="uk-UA"/>
              </w:rPr>
              <w:t xml:space="preserve"> медико-</w:t>
            </w:r>
            <w:proofErr w:type="spellStart"/>
            <w:r>
              <w:rPr>
                <w:rFonts w:ascii="Times New Roman" w:eastAsia="Times New Roman" w:hAnsi="Times New Roman" w:cs="Times New Roman"/>
                <w:sz w:val="24"/>
                <w:szCs w:val="24"/>
                <w:lang w:val="ru-RU" w:eastAsia="uk-UA"/>
              </w:rPr>
              <w:t>педагогічного</w:t>
            </w:r>
            <w:proofErr w:type="spellEnd"/>
            <w:r>
              <w:rPr>
                <w:rFonts w:ascii="Times New Roman" w:eastAsia="Times New Roman" w:hAnsi="Times New Roman" w:cs="Times New Roman"/>
                <w:sz w:val="24"/>
                <w:szCs w:val="24"/>
                <w:lang w:val="ru-RU" w:eastAsia="uk-UA"/>
              </w:rPr>
              <w:t xml:space="preserve"> контролю за </w:t>
            </w:r>
            <w:proofErr w:type="spellStart"/>
            <w:r>
              <w:rPr>
                <w:rFonts w:ascii="Times New Roman" w:eastAsia="Times New Roman" w:hAnsi="Times New Roman" w:cs="Times New Roman"/>
                <w:sz w:val="24"/>
                <w:szCs w:val="24"/>
                <w:lang w:val="ru-RU" w:eastAsia="uk-UA"/>
              </w:rPr>
              <w:t>фізичним</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виховання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учнів</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34</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оздоровлення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учнів</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35</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виховної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роботи</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36</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документації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класних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керівників</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37</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організації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профорієнтаційної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роботи</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38</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проведення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позакласної</w:t>
            </w:r>
            <w:proofErr w:type="spellEnd"/>
            <w:r>
              <w:rPr>
                <w:rFonts w:ascii="Times New Roman" w:eastAsia="Times New Roman" w:hAnsi="Times New Roman" w:cs="Times New Roman"/>
                <w:sz w:val="24"/>
                <w:szCs w:val="24"/>
                <w:lang w:val="ru-RU" w:eastAsia="uk-UA"/>
              </w:rPr>
              <w:t xml:space="preserve"> та </w:t>
            </w:r>
            <w:proofErr w:type="spellStart"/>
            <w:r>
              <w:rPr>
                <w:rFonts w:ascii="Times New Roman" w:eastAsia="Times New Roman" w:hAnsi="Times New Roman" w:cs="Times New Roman"/>
                <w:sz w:val="24"/>
                <w:szCs w:val="24"/>
                <w:lang w:val="ru-RU" w:eastAsia="uk-UA"/>
              </w:rPr>
              <w:t>позашкільної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роботи</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0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21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07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34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r>
      <w:tr w:rsidR="00091123" w:rsidTr="00091123">
        <w:tc>
          <w:tcPr>
            <w:tcW w:w="9886" w:type="dxa"/>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ІІ. Система </w:t>
            </w:r>
            <w:proofErr w:type="spellStart"/>
            <w:r>
              <w:rPr>
                <w:rFonts w:ascii="Times New Roman" w:eastAsia="Times New Roman" w:hAnsi="Times New Roman" w:cs="Times New Roman"/>
                <w:sz w:val="24"/>
                <w:szCs w:val="24"/>
                <w:lang w:val="ru-RU" w:eastAsia="uk-UA"/>
              </w:rPr>
              <w:t>оцінювання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здобувачів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освіти</w:t>
            </w:r>
            <w:proofErr w:type="spellEnd"/>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Вивчення</w:t>
            </w:r>
            <w:proofErr w:type="spellEnd"/>
            <w:r>
              <w:rPr>
                <w:rFonts w:ascii="Times New Roman" w:eastAsia="Times New Roman" w:hAnsi="Times New Roman" w:cs="Times New Roman"/>
                <w:sz w:val="24"/>
                <w:szCs w:val="24"/>
                <w:lang w:val="ru-RU" w:eastAsia="uk-UA"/>
              </w:rPr>
              <w:t xml:space="preserve"> стану </w:t>
            </w:r>
            <w:proofErr w:type="spellStart"/>
            <w:r>
              <w:rPr>
                <w:rFonts w:ascii="Times New Roman" w:eastAsia="Times New Roman" w:hAnsi="Times New Roman" w:cs="Times New Roman"/>
                <w:sz w:val="24"/>
                <w:szCs w:val="24"/>
                <w:lang w:val="ru-RU" w:eastAsia="uk-UA"/>
              </w:rPr>
              <w:t>роботи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педагогічного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lastRenderedPageBreak/>
              <w:t>колективу</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щодо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впровадження</w:t>
            </w:r>
            <w:proofErr w:type="spellEnd"/>
            <w:r>
              <w:rPr>
                <w:rFonts w:ascii="Times New Roman" w:eastAsia="Times New Roman" w:hAnsi="Times New Roman" w:cs="Times New Roman"/>
                <w:sz w:val="24"/>
                <w:szCs w:val="24"/>
                <w:lang w:val="ru-RU" w:eastAsia="uk-UA"/>
              </w:rPr>
              <w:t xml:space="preserve"> і </w:t>
            </w:r>
            <w:proofErr w:type="spellStart"/>
            <w:r>
              <w:rPr>
                <w:rFonts w:ascii="Times New Roman" w:eastAsia="Times New Roman" w:hAnsi="Times New Roman" w:cs="Times New Roman"/>
                <w:sz w:val="24"/>
                <w:szCs w:val="24"/>
                <w:lang w:val="ru-RU" w:eastAsia="uk-UA"/>
              </w:rPr>
              <w:t>реалізації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системи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оцінювання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навчальних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досягнень</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здобувачів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освіти</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lastRenderedPageBreak/>
              <w:t>С, О, 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13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134"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2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дотримання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об’єктивності</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оцінювання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навчальних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досягнень</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учнів</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13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134"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Контроль за </w:t>
            </w:r>
            <w:proofErr w:type="spellStart"/>
            <w:r>
              <w:rPr>
                <w:rFonts w:ascii="Times New Roman" w:eastAsia="Times New Roman" w:hAnsi="Times New Roman" w:cs="Times New Roman"/>
                <w:sz w:val="24"/>
                <w:szCs w:val="24"/>
                <w:lang w:val="ru-RU" w:eastAsia="uk-UA"/>
              </w:rPr>
              <w:t>об’єктивністю</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виставлення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семестрових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річних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балів</w:t>
            </w:r>
            <w:proofErr w:type="spellEnd"/>
            <w:r>
              <w:rPr>
                <w:rFonts w:ascii="Times New Roman" w:eastAsia="Times New Roman" w:hAnsi="Times New Roman" w:cs="Times New Roman"/>
                <w:sz w:val="24"/>
                <w:szCs w:val="24"/>
                <w:lang w:val="ru-RU" w:eastAsia="uk-UA"/>
              </w:rPr>
              <w:t xml:space="preserve"> у </w:t>
            </w:r>
            <w:proofErr w:type="spellStart"/>
            <w:r>
              <w:rPr>
                <w:rFonts w:ascii="Times New Roman" w:eastAsia="Times New Roman" w:hAnsi="Times New Roman" w:cs="Times New Roman"/>
                <w:sz w:val="24"/>
                <w:szCs w:val="24"/>
                <w:lang w:val="ru-RU" w:eastAsia="uk-UA"/>
              </w:rPr>
              <w:t>документи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відповідність</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заповнення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документів</w:t>
            </w:r>
            <w:proofErr w:type="spellEnd"/>
            <w:r>
              <w:rPr>
                <w:rFonts w:ascii="Times New Roman" w:eastAsia="Times New Roman" w:hAnsi="Times New Roman" w:cs="Times New Roman"/>
                <w:sz w:val="24"/>
                <w:szCs w:val="24"/>
                <w:lang w:val="ru-RU" w:eastAsia="uk-UA"/>
              </w:rPr>
              <w:t xml:space="preserve"> про </w:t>
            </w:r>
            <w:proofErr w:type="spellStart"/>
            <w:r>
              <w:rPr>
                <w:rFonts w:ascii="Times New Roman" w:eastAsia="Times New Roman" w:hAnsi="Times New Roman" w:cs="Times New Roman"/>
                <w:sz w:val="24"/>
                <w:szCs w:val="24"/>
                <w:lang w:val="ru-RU" w:eastAsia="uk-UA"/>
              </w:rPr>
              <w:t>здобуття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повної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загальної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середньої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освіти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випускників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нормативним</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вимогам</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13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134"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4</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Моніторинг</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результатів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навчання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здобувачів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освіти</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13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134"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Моніторинг</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результатів</w:t>
            </w:r>
            <w:proofErr w:type="spellEnd"/>
            <w:r>
              <w:rPr>
                <w:rFonts w:ascii="Times New Roman" w:eastAsia="Times New Roman" w:hAnsi="Times New Roman" w:cs="Times New Roman"/>
                <w:sz w:val="24"/>
                <w:szCs w:val="24"/>
                <w:lang w:val="ru-RU" w:eastAsia="uk-UA"/>
              </w:rPr>
              <w:t xml:space="preserve"> ДПА і ЗНО</w:t>
            </w:r>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13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134"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6</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Моніторинг</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результатів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подальшого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навчання</w:t>
            </w:r>
            <w:proofErr w:type="spellEnd"/>
            <w:r>
              <w:rPr>
                <w:rFonts w:ascii="Times New Roman" w:eastAsia="Times New Roman" w:hAnsi="Times New Roman" w:cs="Times New Roman"/>
                <w:sz w:val="24"/>
                <w:szCs w:val="24"/>
                <w:lang w:val="ru-RU" w:eastAsia="uk-UA"/>
              </w:rPr>
              <w:t xml:space="preserve"> і </w:t>
            </w:r>
            <w:proofErr w:type="spellStart"/>
            <w:r>
              <w:rPr>
                <w:rFonts w:ascii="Times New Roman" w:eastAsia="Times New Roman" w:hAnsi="Times New Roman" w:cs="Times New Roman"/>
                <w:sz w:val="24"/>
                <w:szCs w:val="24"/>
                <w:lang w:val="ru-RU" w:eastAsia="uk-UA"/>
              </w:rPr>
              <w:t>працевлаштування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випускників</w:t>
            </w:r>
            <w:proofErr w:type="spellEnd"/>
            <w:r>
              <w:rPr>
                <w:rFonts w:ascii="Times New Roman" w:eastAsia="Times New Roman" w:hAnsi="Times New Roman" w:cs="Times New Roman"/>
                <w:sz w:val="24"/>
                <w:szCs w:val="24"/>
                <w:lang w:val="ru-RU" w:eastAsia="uk-UA"/>
              </w:rPr>
              <w:t xml:space="preserve"> 9-х, 11-х </w:t>
            </w:r>
            <w:proofErr w:type="spellStart"/>
            <w:r>
              <w:rPr>
                <w:rFonts w:ascii="Times New Roman" w:eastAsia="Times New Roman" w:hAnsi="Times New Roman" w:cs="Times New Roman"/>
                <w:sz w:val="24"/>
                <w:szCs w:val="24"/>
                <w:lang w:val="ru-RU" w:eastAsia="uk-UA"/>
              </w:rPr>
              <w:t>класів</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13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134"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7</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Вивчення</w:t>
            </w:r>
            <w:proofErr w:type="spellEnd"/>
            <w:r>
              <w:rPr>
                <w:rFonts w:ascii="Times New Roman" w:eastAsia="Times New Roman" w:hAnsi="Times New Roman" w:cs="Times New Roman"/>
                <w:sz w:val="24"/>
                <w:szCs w:val="24"/>
                <w:lang w:val="ru-RU" w:eastAsia="uk-UA"/>
              </w:rPr>
              <w:t xml:space="preserve"> стану </w:t>
            </w:r>
            <w:proofErr w:type="spellStart"/>
            <w:r>
              <w:rPr>
                <w:rFonts w:ascii="Times New Roman" w:eastAsia="Times New Roman" w:hAnsi="Times New Roman" w:cs="Times New Roman"/>
                <w:sz w:val="24"/>
                <w:szCs w:val="24"/>
                <w:lang w:val="ru-RU" w:eastAsia="uk-UA"/>
              </w:rPr>
              <w:t>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класних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журналів</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13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134"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8</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Вивчення</w:t>
            </w:r>
            <w:proofErr w:type="spellEnd"/>
            <w:r>
              <w:rPr>
                <w:rFonts w:ascii="Times New Roman" w:eastAsia="Times New Roman" w:hAnsi="Times New Roman" w:cs="Times New Roman"/>
                <w:sz w:val="24"/>
                <w:szCs w:val="24"/>
                <w:lang w:val="ru-RU" w:eastAsia="uk-UA"/>
              </w:rPr>
              <w:t xml:space="preserve"> стану </w:t>
            </w:r>
            <w:proofErr w:type="spellStart"/>
            <w:r>
              <w:rPr>
                <w:rFonts w:ascii="Times New Roman" w:eastAsia="Times New Roman" w:hAnsi="Times New Roman" w:cs="Times New Roman"/>
                <w:sz w:val="24"/>
                <w:szCs w:val="24"/>
                <w:lang w:val="ru-RU" w:eastAsia="uk-UA"/>
              </w:rPr>
              <w:t>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учнівських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зошитів</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13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134"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9</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Вивчення</w:t>
            </w:r>
            <w:proofErr w:type="spellEnd"/>
            <w:r>
              <w:rPr>
                <w:rFonts w:ascii="Times New Roman" w:eastAsia="Times New Roman" w:hAnsi="Times New Roman" w:cs="Times New Roman"/>
                <w:sz w:val="24"/>
                <w:szCs w:val="24"/>
                <w:lang w:val="ru-RU" w:eastAsia="uk-UA"/>
              </w:rPr>
              <w:t xml:space="preserve"> стану </w:t>
            </w:r>
            <w:proofErr w:type="spellStart"/>
            <w:r>
              <w:rPr>
                <w:rFonts w:ascii="Times New Roman" w:eastAsia="Times New Roman" w:hAnsi="Times New Roman" w:cs="Times New Roman"/>
                <w:sz w:val="24"/>
                <w:szCs w:val="24"/>
                <w:lang w:val="ru-RU" w:eastAsia="uk-UA"/>
              </w:rPr>
              <w:t>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щоденників</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13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134"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2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10</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Результати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підсумкових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lastRenderedPageBreak/>
              <w:t>контрольних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робіт</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перевірки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техніки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читання</w:t>
            </w:r>
            <w:proofErr w:type="spellEnd"/>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lastRenderedPageBreak/>
              <w:t>ВД, С</w:t>
            </w:r>
          </w:p>
        </w:tc>
        <w:tc>
          <w:tcPr>
            <w:tcW w:w="12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13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134"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2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9886" w:type="dxa"/>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Pr="00091123" w:rsidRDefault="00091123">
            <w:pPr>
              <w:spacing w:after="0" w:line="240" w:lineRule="auto"/>
              <w:jc w:val="both"/>
              <w:rPr>
                <w:rFonts w:ascii="Times New Roman" w:eastAsia="Times New Roman" w:hAnsi="Times New Roman" w:cs="Times New Roman"/>
                <w:sz w:val="24"/>
                <w:szCs w:val="24"/>
                <w:lang w:eastAsia="uk-UA"/>
              </w:rPr>
            </w:pPr>
            <w:proofErr w:type="spellStart"/>
            <w:r w:rsidRPr="00091123">
              <w:rPr>
                <w:rFonts w:ascii="Times New Roman" w:eastAsia="Times New Roman" w:hAnsi="Times New Roman" w:cs="Times New Roman"/>
                <w:sz w:val="24"/>
                <w:szCs w:val="24"/>
                <w:lang w:eastAsia="uk-UA"/>
              </w:rPr>
              <w:t>ІІІ.Педагогічна</w:t>
            </w:r>
            <w:proofErr w:type="spellEnd"/>
            <w:r w:rsidRPr="00091123">
              <w:rPr>
                <w:rFonts w:ascii="Times New Roman" w:eastAsia="Times New Roman" w:hAnsi="Times New Roman" w:cs="Times New Roman"/>
                <w:sz w:val="24"/>
                <w:szCs w:val="24"/>
                <w:lang w:eastAsia="uk-UA"/>
              </w:rPr>
              <w:t xml:space="preserve"> діяльність педагогічних працівників</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Вивчення</w:t>
            </w:r>
            <w:proofErr w:type="spellEnd"/>
            <w:r>
              <w:rPr>
                <w:rFonts w:ascii="Times New Roman" w:eastAsia="Times New Roman" w:hAnsi="Times New Roman" w:cs="Times New Roman"/>
                <w:sz w:val="24"/>
                <w:szCs w:val="24"/>
                <w:lang w:val="ru-RU" w:eastAsia="uk-UA"/>
              </w:rPr>
              <w:t xml:space="preserve"> стану </w:t>
            </w:r>
            <w:proofErr w:type="spellStart"/>
            <w:r>
              <w:rPr>
                <w:rFonts w:ascii="Times New Roman" w:eastAsia="Times New Roman" w:hAnsi="Times New Roman" w:cs="Times New Roman"/>
                <w:sz w:val="24"/>
                <w:szCs w:val="24"/>
                <w:lang w:val="ru-RU" w:eastAsia="uk-UA"/>
              </w:rPr>
              <w:t>викладання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навчальних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дисциплін</w:t>
            </w:r>
            <w:proofErr w:type="spellEnd"/>
          </w:p>
        </w:tc>
        <w:tc>
          <w:tcPr>
            <w:tcW w:w="2945"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Протягом</w:t>
            </w:r>
            <w:proofErr w:type="spellEnd"/>
            <w:r>
              <w:rPr>
                <w:rFonts w:ascii="Times New Roman" w:eastAsia="Times New Roman" w:hAnsi="Times New Roman" w:cs="Times New Roman"/>
                <w:sz w:val="24"/>
                <w:szCs w:val="24"/>
                <w:lang w:val="ru-RU" w:eastAsia="uk-UA"/>
              </w:rPr>
              <w:t xml:space="preserve"> НР</w:t>
            </w:r>
          </w:p>
        </w:tc>
        <w:tc>
          <w:tcPr>
            <w:tcW w:w="2760" w:type="dxa"/>
            <w:gridSpan w:val="8"/>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Протягом</w:t>
            </w:r>
            <w:proofErr w:type="spellEnd"/>
            <w:r>
              <w:rPr>
                <w:rFonts w:ascii="Times New Roman" w:eastAsia="Times New Roman" w:hAnsi="Times New Roman" w:cs="Times New Roman"/>
                <w:sz w:val="24"/>
                <w:szCs w:val="24"/>
                <w:lang w:val="ru-RU" w:eastAsia="uk-UA"/>
              </w:rPr>
              <w:t xml:space="preserve"> НР</w:t>
            </w:r>
          </w:p>
        </w:tc>
        <w:tc>
          <w:tcPr>
            <w:tcW w:w="130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Протягом</w:t>
            </w:r>
            <w:proofErr w:type="spellEnd"/>
            <w:r>
              <w:rPr>
                <w:rFonts w:ascii="Times New Roman" w:eastAsia="Times New Roman" w:hAnsi="Times New Roman" w:cs="Times New Roman"/>
                <w:sz w:val="24"/>
                <w:szCs w:val="24"/>
                <w:lang w:val="ru-RU" w:eastAsia="uk-UA"/>
              </w:rPr>
              <w:t xml:space="preserve"> НР</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1.1.</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Українська</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мова</w:t>
            </w:r>
            <w:proofErr w:type="spellEnd"/>
            <w:r>
              <w:rPr>
                <w:rFonts w:ascii="Times New Roman" w:eastAsia="Times New Roman" w:hAnsi="Times New Roman" w:cs="Times New Roman"/>
                <w:sz w:val="24"/>
                <w:szCs w:val="24"/>
                <w:lang w:val="ru-RU" w:eastAsia="uk-UA"/>
              </w:rPr>
              <w:t xml:space="preserve"> та </w:t>
            </w:r>
            <w:proofErr w:type="spellStart"/>
            <w:r>
              <w:rPr>
                <w:rFonts w:ascii="Times New Roman" w:eastAsia="Times New Roman" w:hAnsi="Times New Roman" w:cs="Times New Roman"/>
                <w:sz w:val="24"/>
                <w:szCs w:val="24"/>
                <w:lang w:val="ru-RU" w:eastAsia="uk-UA"/>
              </w:rPr>
              <w:t>література</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1.2.</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Іноземна</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мова</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англійська</w:t>
            </w:r>
            <w:proofErr w:type="spellEnd"/>
            <w:r>
              <w:rPr>
                <w:rFonts w:ascii="Times New Roman" w:eastAsia="Times New Roman" w:hAnsi="Times New Roman" w:cs="Times New Roman"/>
                <w:sz w:val="24"/>
                <w:szCs w:val="24"/>
                <w:lang w:val="ru-RU" w:eastAsia="uk-UA"/>
              </w:rPr>
              <w:t>)</w:t>
            </w:r>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 </w:t>
            </w:r>
            <w:proofErr w:type="spellStart"/>
            <w:r>
              <w:rPr>
                <w:rFonts w:ascii="Times New Roman" w:eastAsia="Times New Roman" w:hAnsi="Times New Roman" w:cs="Times New Roman"/>
                <w:sz w:val="24"/>
                <w:szCs w:val="24"/>
                <w:lang w:val="ru-RU" w:eastAsia="uk-UA"/>
              </w:rPr>
              <w:t>С</w:t>
            </w:r>
            <w:proofErr w:type="spellEnd"/>
            <w:r>
              <w:rPr>
                <w:rFonts w:ascii="Times New Roman" w:eastAsia="Times New Roman" w:hAnsi="Times New Roman" w:cs="Times New Roman"/>
                <w:sz w:val="24"/>
                <w:szCs w:val="24"/>
                <w:lang w:val="ru-RU" w:eastAsia="uk-UA"/>
              </w:rPr>
              <w:t>, ВД</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1.3.</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Захист</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України</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ВД</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ВД</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1.4.</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Музичне</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мистецтво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образотворче</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мистецтво</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 </w:t>
            </w:r>
            <w:proofErr w:type="spellStart"/>
            <w:r>
              <w:rPr>
                <w:rFonts w:ascii="Times New Roman" w:eastAsia="Times New Roman" w:hAnsi="Times New Roman" w:cs="Times New Roman"/>
                <w:sz w:val="24"/>
                <w:szCs w:val="24"/>
                <w:lang w:val="ru-RU" w:eastAsia="uk-UA"/>
              </w:rPr>
              <w:t>С</w:t>
            </w:r>
            <w:proofErr w:type="spellEnd"/>
            <w:r>
              <w:rPr>
                <w:rFonts w:ascii="Times New Roman" w:eastAsia="Times New Roman" w:hAnsi="Times New Roman" w:cs="Times New Roman"/>
                <w:sz w:val="24"/>
                <w:szCs w:val="24"/>
                <w:lang w:val="ru-RU" w:eastAsia="uk-UA"/>
              </w:rPr>
              <w:t>, ВД</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1.5.</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Фізична</w:t>
            </w:r>
            <w:proofErr w:type="spellEnd"/>
            <w:r>
              <w:rPr>
                <w:rFonts w:ascii="Times New Roman" w:eastAsia="Times New Roman" w:hAnsi="Times New Roman" w:cs="Times New Roman"/>
                <w:sz w:val="24"/>
                <w:szCs w:val="24"/>
                <w:lang w:val="ru-RU" w:eastAsia="uk-UA"/>
              </w:rPr>
              <w:t xml:space="preserve"> культура</w:t>
            </w:r>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gramStart"/>
            <w:r>
              <w:rPr>
                <w:rFonts w:ascii="Times New Roman" w:eastAsia="Times New Roman" w:hAnsi="Times New Roman" w:cs="Times New Roman"/>
                <w:sz w:val="24"/>
                <w:szCs w:val="24"/>
                <w:lang w:val="ru-RU" w:eastAsia="uk-UA"/>
              </w:rPr>
              <w:t>С ,</w:t>
            </w:r>
            <w:proofErr w:type="gramEnd"/>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1.6.</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Математика, алгебра і початки </w:t>
            </w:r>
            <w:proofErr w:type="spellStart"/>
            <w:r>
              <w:rPr>
                <w:rFonts w:ascii="Times New Roman" w:eastAsia="Times New Roman" w:hAnsi="Times New Roman" w:cs="Times New Roman"/>
                <w:sz w:val="24"/>
                <w:szCs w:val="24"/>
                <w:lang w:val="ru-RU" w:eastAsia="uk-UA"/>
              </w:rPr>
              <w:t>аналізу</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геометрія</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1.7.</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Інформатика</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1.8.</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Фізика</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астрономія</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1.9.</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Мистецтво</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1.10</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Біологія</w:t>
            </w:r>
            <w:proofErr w:type="spellEnd"/>
            <w:r>
              <w:rPr>
                <w:rFonts w:ascii="Times New Roman" w:eastAsia="Times New Roman" w:hAnsi="Times New Roman" w:cs="Times New Roman"/>
                <w:sz w:val="24"/>
                <w:szCs w:val="24"/>
                <w:lang w:val="ru-RU" w:eastAsia="uk-UA"/>
              </w:rPr>
              <w:t xml:space="preserve"> і </w:t>
            </w:r>
            <w:proofErr w:type="spellStart"/>
            <w:r>
              <w:rPr>
                <w:rFonts w:ascii="Times New Roman" w:eastAsia="Times New Roman" w:hAnsi="Times New Roman" w:cs="Times New Roman"/>
                <w:sz w:val="24"/>
                <w:szCs w:val="24"/>
                <w:lang w:val="ru-RU" w:eastAsia="uk-UA"/>
              </w:rPr>
              <w:t>екологія</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1.11.</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Хімія</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1.12.</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Зарубіжна</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література</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1.13.</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Історія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України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всесвітня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історія</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1.14.</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Основи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правознавства</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1.15</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Громадянська</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освіта</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1.16.</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Трудове</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навчання</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1.17.</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Географія</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1.18</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Основи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здоров’я</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1.19.</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Навчальні</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предмети</w:t>
            </w:r>
            <w:proofErr w:type="spellEnd"/>
            <w:r>
              <w:rPr>
                <w:rFonts w:ascii="Times New Roman" w:eastAsia="Times New Roman" w:hAnsi="Times New Roman" w:cs="Times New Roman"/>
                <w:sz w:val="24"/>
                <w:szCs w:val="24"/>
                <w:lang w:val="ru-RU" w:eastAsia="uk-UA"/>
              </w:rPr>
              <w:t xml:space="preserve"> в </w:t>
            </w:r>
            <w:proofErr w:type="spellStart"/>
            <w:r>
              <w:rPr>
                <w:rFonts w:ascii="Times New Roman" w:eastAsia="Times New Roman" w:hAnsi="Times New Roman" w:cs="Times New Roman"/>
                <w:sz w:val="24"/>
                <w:szCs w:val="24"/>
                <w:lang w:val="ru-RU" w:eastAsia="uk-UA"/>
              </w:rPr>
              <w:t>початковій</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школі</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ВД</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ВД</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ВД</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1.20.</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Природознавство</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1.21.</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Технології</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ДП</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1.22</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Курси</w:t>
            </w:r>
            <w:proofErr w:type="spellEnd"/>
            <w:r>
              <w:rPr>
                <w:rFonts w:ascii="Times New Roman" w:eastAsia="Times New Roman" w:hAnsi="Times New Roman" w:cs="Times New Roman"/>
                <w:sz w:val="24"/>
                <w:szCs w:val="24"/>
                <w:lang w:val="ru-RU" w:eastAsia="uk-UA"/>
              </w:rPr>
              <w:t xml:space="preserve"> за </w:t>
            </w:r>
            <w:proofErr w:type="spellStart"/>
            <w:r>
              <w:rPr>
                <w:rFonts w:ascii="Times New Roman" w:eastAsia="Times New Roman" w:hAnsi="Times New Roman" w:cs="Times New Roman"/>
                <w:sz w:val="24"/>
                <w:szCs w:val="24"/>
                <w:lang w:val="ru-RU" w:eastAsia="uk-UA"/>
              </w:rPr>
              <w:t>вибором</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індивідуальні</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заняття</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roofErr w:type="gramStart"/>
            <w:r>
              <w:rPr>
                <w:rFonts w:ascii="Times New Roman" w:eastAsia="Times New Roman" w:hAnsi="Times New Roman" w:cs="Times New Roman"/>
                <w:sz w:val="24"/>
                <w:szCs w:val="24"/>
                <w:lang w:val="ru-RU" w:eastAsia="uk-UA"/>
              </w:rPr>
              <w:t>, О</w:t>
            </w:r>
            <w:proofErr w:type="gramEnd"/>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roofErr w:type="gramStart"/>
            <w:r>
              <w:rPr>
                <w:rFonts w:ascii="Times New Roman" w:eastAsia="Times New Roman" w:hAnsi="Times New Roman" w:cs="Times New Roman"/>
                <w:sz w:val="24"/>
                <w:szCs w:val="24"/>
                <w:lang w:val="ru-RU" w:eastAsia="uk-UA"/>
              </w:rPr>
              <w:t>, О</w:t>
            </w:r>
            <w:proofErr w:type="gramEnd"/>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roofErr w:type="gramStart"/>
            <w:r>
              <w:rPr>
                <w:rFonts w:ascii="Times New Roman" w:eastAsia="Times New Roman" w:hAnsi="Times New Roman" w:cs="Times New Roman"/>
                <w:sz w:val="24"/>
                <w:szCs w:val="24"/>
                <w:lang w:val="ru-RU" w:eastAsia="uk-UA"/>
              </w:rPr>
              <w:t>, О</w:t>
            </w:r>
            <w:proofErr w:type="gramEnd"/>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Календарне</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планування</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Поурочні</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плани</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4</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Вивчення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системи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lastRenderedPageBreak/>
              <w:t>роботи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вчителів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які</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атестуються</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lastRenderedPageBreak/>
              <w:t>ВД, С, О</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П, 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 О</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П, 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ВД, </w:t>
            </w:r>
            <w:r>
              <w:rPr>
                <w:rFonts w:ascii="Times New Roman" w:eastAsia="Times New Roman" w:hAnsi="Times New Roman" w:cs="Times New Roman"/>
                <w:sz w:val="24"/>
                <w:szCs w:val="24"/>
                <w:lang w:val="ru-RU" w:eastAsia="uk-UA"/>
              </w:rPr>
              <w:lastRenderedPageBreak/>
              <w:t>С, О</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lastRenderedPageBreak/>
              <w:t xml:space="preserve">О, </w:t>
            </w:r>
            <w:r>
              <w:rPr>
                <w:rFonts w:ascii="Times New Roman" w:eastAsia="Times New Roman" w:hAnsi="Times New Roman" w:cs="Times New Roman"/>
                <w:sz w:val="24"/>
                <w:szCs w:val="24"/>
                <w:lang w:val="ru-RU" w:eastAsia="uk-UA"/>
              </w:rPr>
              <w:lastRenderedPageBreak/>
              <w:t>П,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lastRenderedPageBreak/>
              <w:t>5</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Науково</w:t>
            </w:r>
            <w:proofErr w:type="spellEnd"/>
            <w:r>
              <w:rPr>
                <w:rFonts w:ascii="Times New Roman" w:eastAsia="Times New Roman" w:hAnsi="Times New Roman" w:cs="Times New Roman"/>
                <w:sz w:val="24"/>
                <w:szCs w:val="24"/>
                <w:lang w:val="ru-RU" w:eastAsia="uk-UA"/>
              </w:rPr>
              <w:t xml:space="preserve">-методична робота і </w:t>
            </w:r>
            <w:proofErr w:type="spellStart"/>
            <w:r>
              <w:rPr>
                <w:rFonts w:ascii="Times New Roman" w:eastAsia="Times New Roman" w:hAnsi="Times New Roman" w:cs="Times New Roman"/>
                <w:sz w:val="24"/>
                <w:szCs w:val="24"/>
                <w:lang w:val="ru-RU" w:eastAsia="uk-UA"/>
              </w:rPr>
              <w:t>науково-дослідницька</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діяльність</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 МР</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 МР</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 МР</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6</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організації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педагогічної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діяльності</w:t>
            </w:r>
            <w:proofErr w:type="spellEnd"/>
            <w:r>
              <w:rPr>
                <w:rFonts w:ascii="Times New Roman" w:eastAsia="Times New Roman" w:hAnsi="Times New Roman" w:cs="Times New Roman"/>
                <w:sz w:val="24"/>
                <w:szCs w:val="24"/>
                <w:lang w:val="ru-RU" w:eastAsia="uk-UA"/>
              </w:rPr>
              <w:t xml:space="preserve"> та </w:t>
            </w:r>
            <w:proofErr w:type="spellStart"/>
            <w:r>
              <w:rPr>
                <w:rFonts w:ascii="Times New Roman" w:eastAsia="Times New Roman" w:hAnsi="Times New Roman" w:cs="Times New Roman"/>
                <w:sz w:val="24"/>
                <w:szCs w:val="24"/>
                <w:lang w:val="ru-RU" w:eastAsia="uk-UA"/>
              </w:rPr>
              <w:t>навчання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здобувачів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освіти</w:t>
            </w:r>
            <w:proofErr w:type="spellEnd"/>
            <w:r>
              <w:rPr>
                <w:rFonts w:ascii="Times New Roman" w:eastAsia="Times New Roman" w:hAnsi="Times New Roman" w:cs="Times New Roman"/>
                <w:sz w:val="24"/>
                <w:szCs w:val="24"/>
                <w:lang w:val="ru-RU" w:eastAsia="uk-UA"/>
              </w:rPr>
              <w:t xml:space="preserve"> на засадах </w:t>
            </w:r>
            <w:proofErr w:type="spellStart"/>
            <w:r>
              <w:rPr>
                <w:rFonts w:ascii="Times New Roman" w:eastAsia="Times New Roman" w:hAnsi="Times New Roman" w:cs="Times New Roman"/>
                <w:sz w:val="24"/>
                <w:szCs w:val="24"/>
                <w:lang w:val="ru-RU" w:eastAsia="uk-UA"/>
              </w:rPr>
              <w:t>академічної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доброчесності</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r>
      <w:tr w:rsidR="00091123" w:rsidTr="00091123">
        <w:tc>
          <w:tcPr>
            <w:tcW w:w="9886" w:type="dxa"/>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ІV. </w:t>
            </w:r>
            <w:proofErr w:type="spellStart"/>
            <w:r>
              <w:rPr>
                <w:rFonts w:ascii="Times New Roman" w:eastAsia="Times New Roman" w:hAnsi="Times New Roman" w:cs="Times New Roman"/>
                <w:sz w:val="24"/>
                <w:szCs w:val="24"/>
                <w:lang w:val="ru-RU" w:eastAsia="uk-UA"/>
              </w:rPr>
              <w:t>Управлінські</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процеси</w:t>
            </w:r>
            <w:proofErr w:type="spellEnd"/>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виконання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освітніх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навчальних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програм</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виконання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річного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навчального</w:t>
            </w:r>
            <w:proofErr w:type="spellEnd"/>
            <w:r>
              <w:rPr>
                <w:rFonts w:ascii="Times New Roman" w:eastAsia="Times New Roman" w:hAnsi="Times New Roman" w:cs="Times New Roman"/>
                <w:sz w:val="24"/>
                <w:szCs w:val="24"/>
                <w:lang w:val="ru-RU" w:eastAsia="uk-UA"/>
              </w:rPr>
              <w:t xml:space="preserve"> плану</w:t>
            </w:r>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 О, ВД</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виконання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планів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роботи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класних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керівників</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4</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виконання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планів</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роботи</w:t>
            </w:r>
            <w:proofErr w:type="spellEnd"/>
            <w:r>
              <w:rPr>
                <w:rFonts w:ascii="Times New Roman" w:eastAsia="Times New Roman" w:hAnsi="Times New Roman" w:cs="Times New Roman"/>
                <w:sz w:val="24"/>
                <w:szCs w:val="24"/>
                <w:lang w:val="ru-RU" w:eastAsia="uk-UA"/>
              </w:rPr>
              <w:t xml:space="preserve"> ШМК</w:t>
            </w:r>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З,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виконання</w:t>
            </w:r>
            <w:proofErr w:type="spellEnd"/>
            <w:r>
              <w:rPr>
                <w:rFonts w:ascii="Times New Roman" w:eastAsia="Times New Roman" w:hAnsi="Times New Roman" w:cs="Times New Roman"/>
                <w:sz w:val="24"/>
                <w:szCs w:val="24"/>
                <w:lang w:val="ru-RU" w:eastAsia="uk-UA"/>
              </w:rPr>
              <w:t xml:space="preserve"> плану </w:t>
            </w:r>
            <w:proofErr w:type="spellStart"/>
            <w:r>
              <w:rPr>
                <w:rFonts w:ascii="Times New Roman" w:eastAsia="Times New Roman" w:hAnsi="Times New Roman" w:cs="Times New Roman"/>
                <w:sz w:val="24"/>
                <w:szCs w:val="24"/>
                <w:lang w:val="ru-RU" w:eastAsia="uk-UA"/>
              </w:rPr>
              <w:t>роботи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рішень</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педагогічної</w:t>
            </w:r>
            <w:proofErr w:type="spellEnd"/>
            <w:r>
              <w:rPr>
                <w:rFonts w:ascii="Times New Roman" w:eastAsia="Times New Roman" w:hAnsi="Times New Roman" w:cs="Times New Roman"/>
                <w:sz w:val="24"/>
                <w:szCs w:val="24"/>
                <w:lang w:val="ru-RU" w:eastAsia="uk-UA"/>
              </w:rPr>
              <w:t xml:space="preserve"> ради</w:t>
            </w:r>
            <w:proofErr w:type="gramStart"/>
            <w:r>
              <w:rPr>
                <w:rFonts w:ascii="Times New Roman" w:eastAsia="Times New Roman" w:hAnsi="Times New Roman" w:cs="Times New Roman"/>
                <w:sz w:val="24"/>
                <w:szCs w:val="24"/>
                <w:lang w:val="ru-RU" w:eastAsia="uk-UA"/>
              </w:rPr>
              <w:t>, Ради</w:t>
            </w:r>
            <w:proofErr w:type="gram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наказів</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6</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виконання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законодавчих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нормативних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документів</w:t>
            </w:r>
            <w:proofErr w:type="spellEnd"/>
            <w:r>
              <w:rPr>
                <w:rFonts w:ascii="Times New Roman" w:eastAsia="Times New Roman" w:hAnsi="Times New Roman" w:cs="Times New Roman"/>
                <w:sz w:val="24"/>
                <w:szCs w:val="24"/>
                <w:lang w:val="ru-RU" w:eastAsia="uk-UA"/>
              </w:rPr>
              <w:t xml:space="preserve"> про </w:t>
            </w:r>
            <w:proofErr w:type="spellStart"/>
            <w:r>
              <w:rPr>
                <w:rFonts w:ascii="Times New Roman" w:eastAsia="Times New Roman" w:hAnsi="Times New Roman" w:cs="Times New Roman"/>
                <w:sz w:val="24"/>
                <w:szCs w:val="24"/>
                <w:lang w:val="ru-RU" w:eastAsia="uk-UA"/>
              </w:rPr>
              <w:t>освіту</w:t>
            </w:r>
            <w:proofErr w:type="spellEnd"/>
            <w:r>
              <w:rPr>
                <w:rFonts w:ascii="Times New Roman" w:eastAsia="Times New Roman" w:hAnsi="Times New Roman" w:cs="Times New Roman"/>
                <w:sz w:val="24"/>
                <w:szCs w:val="24"/>
                <w:lang w:val="ru-RU" w:eastAsia="uk-UA"/>
              </w:rPr>
              <w:t xml:space="preserve">, Статуту, правил </w:t>
            </w:r>
            <w:proofErr w:type="spellStart"/>
            <w:r>
              <w:rPr>
                <w:rFonts w:ascii="Times New Roman" w:eastAsia="Times New Roman" w:hAnsi="Times New Roman" w:cs="Times New Roman"/>
                <w:sz w:val="24"/>
                <w:szCs w:val="24"/>
                <w:lang w:val="ru-RU" w:eastAsia="uk-UA"/>
              </w:rPr>
              <w:t>внутрішнього</w:t>
            </w:r>
            <w:proofErr w:type="spellEnd"/>
            <w:r>
              <w:rPr>
                <w:rFonts w:ascii="Times New Roman" w:eastAsia="Times New Roman" w:hAnsi="Times New Roman" w:cs="Times New Roman"/>
                <w:sz w:val="24"/>
                <w:szCs w:val="24"/>
                <w:lang w:val="ru-RU" w:eastAsia="uk-UA"/>
              </w:rPr>
              <w:t xml:space="preserve"> трудового </w:t>
            </w:r>
            <w:proofErr w:type="spellStart"/>
            <w:r>
              <w:rPr>
                <w:rFonts w:ascii="Times New Roman" w:eastAsia="Times New Roman" w:hAnsi="Times New Roman" w:cs="Times New Roman"/>
                <w:sz w:val="24"/>
                <w:szCs w:val="24"/>
                <w:lang w:val="ru-RU" w:eastAsia="uk-UA"/>
              </w:rPr>
              <w:t>розпорядку</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7</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дотримання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єдиного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мовного</w:t>
            </w:r>
            <w:proofErr w:type="spellEnd"/>
            <w:r>
              <w:rPr>
                <w:rFonts w:ascii="Times New Roman" w:eastAsia="Times New Roman" w:hAnsi="Times New Roman" w:cs="Times New Roman"/>
                <w:sz w:val="24"/>
                <w:szCs w:val="24"/>
                <w:lang w:val="ru-RU" w:eastAsia="uk-UA"/>
              </w:rPr>
              <w:t xml:space="preserve"> й </w:t>
            </w:r>
            <w:proofErr w:type="spellStart"/>
            <w:r>
              <w:rPr>
                <w:rFonts w:ascii="Times New Roman" w:eastAsia="Times New Roman" w:hAnsi="Times New Roman" w:cs="Times New Roman"/>
                <w:sz w:val="24"/>
                <w:szCs w:val="24"/>
                <w:lang w:val="ru-RU" w:eastAsia="uk-UA"/>
              </w:rPr>
              <w:t>орфографічного</w:t>
            </w:r>
            <w:proofErr w:type="spellEnd"/>
            <w:r>
              <w:rPr>
                <w:rFonts w:ascii="Times New Roman" w:eastAsia="Times New Roman" w:hAnsi="Times New Roman" w:cs="Times New Roman"/>
                <w:sz w:val="24"/>
                <w:szCs w:val="24"/>
                <w:lang w:val="ru-RU" w:eastAsia="uk-UA"/>
              </w:rPr>
              <w:t xml:space="preserve"> режиму</w:t>
            </w:r>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8</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реалізації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Стратегії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розвитку</w:t>
            </w:r>
            <w:proofErr w:type="spellEnd"/>
            <w:r>
              <w:rPr>
                <w:rFonts w:ascii="Times New Roman" w:eastAsia="Times New Roman" w:hAnsi="Times New Roman" w:cs="Times New Roman"/>
                <w:sz w:val="24"/>
                <w:szCs w:val="24"/>
                <w:lang w:val="ru-RU" w:eastAsia="uk-UA"/>
              </w:rPr>
              <w:t xml:space="preserve"> закладу</w:t>
            </w:r>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 О</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Конференція</w:t>
            </w:r>
            <w:proofErr w:type="spellEnd"/>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 С,</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О, 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9</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Стан </w:t>
            </w:r>
            <w:proofErr w:type="spellStart"/>
            <w:r>
              <w:rPr>
                <w:rFonts w:ascii="Times New Roman" w:eastAsia="Times New Roman" w:hAnsi="Times New Roman" w:cs="Times New Roman"/>
                <w:sz w:val="24"/>
                <w:szCs w:val="24"/>
                <w:lang w:val="ru-RU" w:eastAsia="uk-UA"/>
              </w:rPr>
              <w:t>організації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роботи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щодо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lastRenderedPageBreak/>
              <w:t>оприлюднення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діяльності</w:t>
            </w:r>
            <w:proofErr w:type="spellEnd"/>
            <w:r>
              <w:rPr>
                <w:rFonts w:ascii="Times New Roman" w:eastAsia="Times New Roman" w:hAnsi="Times New Roman" w:cs="Times New Roman"/>
                <w:sz w:val="24"/>
                <w:szCs w:val="24"/>
                <w:lang w:val="ru-RU" w:eastAsia="uk-UA"/>
              </w:rPr>
              <w:t xml:space="preserve"> закладу на </w:t>
            </w:r>
            <w:proofErr w:type="spellStart"/>
            <w:r>
              <w:rPr>
                <w:rFonts w:ascii="Times New Roman" w:eastAsia="Times New Roman" w:hAnsi="Times New Roman" w:cs="Times New Roman"/>
                <w:sz w:val="24"/>
                <w:szCs w:val="24"/>
                <w:lang w:val="ru-RU" w:eastAsia="uk-UA"/>
              </w:rPr>
              <w:t>відкритих</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загальнодоступних</w:t>
            </w:r>
            <w:proofErr w:type="spellEnd"/>
            <w:r>
              <w:rPr>
                <w:rFonts w:ascii="Times New Roman" w:eastAsia="Times New Roman" w:hAnsi="Times New Roman" w:cs="Times New Roman"/>
                <w:sz w:val="24"/>
                <w:szCs w:val="24"/>
                <w:lang w:val="ru-RU" w:eastAsia="uk-UA"/>
              </w:rPr>
              <w:t xml:space="preserve"> ресурсах</w:t>
            </w:r>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lastRenderedPageBreak/>
              <w:t>ВД</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r>
      <w:tr w:rsidR="00091123" w:rsidTr="00091123">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10</w:t>
            </w:r>
          </w:p>
        </w:tc>
        <w:tc>
          <w:tcPr>
            <w:tcW w:w="2179"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proofErr w:type="spellStart"/>
            <w:r>
              <w:rPr>
                <w:rFonts w:ascii="Times New Roman" w:eastAsia="Times New Roman" w:hAnsi="Times New Roman" w:cs="Times New Roman"/>
                <w:sz w:val="24"/>
                <w:szCs w:val="24"/>
                <w:lang w:val="ru-RU" w:eastAsia="uk-UA"/>
              </w:rPr>
              <w:t>Вивчення</w:t>
            </w:r>
            <w:proofErr w:type="spellEnd"/>
            <w:r>
              <w:rPr>
                <w:rFonts w:ascii="Times New Roman" w:eastAsia="Times New Roman" w:hAnsi="Times New Roman" w:cs="Times New Roman"/>
                <w:sz w:val="24"/>
                <w:szCs w:val="24"/>
                <w:lang w:val="ru-RU" w:eastAsia="uk-UA"/>
              </w:rPr>
              <w:t xml:space="preserve"> стану </w:t>
            </w:r>
            <w:proofErr w:type="spellStart"/>
            <w:r>
              <w:rPr>
                <w:rFonts w:ascii="Times New Roman" w:eastAsia="Times New Roman" w:hAnsi="Times New Roman" w:cs="Times New Roman"/>
                <w:sz w:val="24"/>
                <w:szCs w:val="24"/>
                <w:lang w:val="ru-RU" w:eastAsia="uk-UA"/>
              </w:rPr>
              <w:t>ведення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ділової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документації</w:t>
            </w:r>
            <w:proofErr w:type="spellEnd"/>
          </w:p>
        </w:tc>
        <w:tc>
          <w:tcPr>
            <w:tcW w:w="132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6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124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151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c>
          <w:tcPr>
            <w:tcW w:w="7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ВД</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091123" w:rsidRDefault="00091123">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Н</w:t>
            </w:r>
          </w:p>
        </w:tc>
      </w:tr>
    </w:tbl>
    <w:p w:rsidR="007B7F5C" w:rsidRPr="007B7F5C" w:rsidRDefault="007B7F5C" w:rsidP="007B7F5C">
      <w:pPr>
        <w:autoSpaceDE w:val="0"/>
        <w:autoSpaceDN w:val="0"/>
        <w:adjustRightInd w:val="0"/>
        <w:spacing w:after="0"/>
        <w:jc w:val="both"/>
        <w:rPr>
          <w:rFonts w:ascii="Calibri" w:hAnsi="Calibri" w:cs="Calibri"/>
          <w:lang w:val="ru-RU"/>
        </w:rPr>
      </w:pPr>
    </w:p>
    <w:p w:rsidR="00B47509" w:rsidRPr="00B47509" w:rsidRDefault="00B47509" w:rsidP="00B47509">
      <w:pPr>
        <w:jc w:val="both"/>
        <w:rPr>
          <w:rFonts w:ascii="Times New Roman" w:hAnsi="Times New Roman" w:cs="Times New Roman"/>
        </w:rPr>
      </w:pPr>
      <w:r w:rsidRPr="00B47509">
        <w:rPr>
          <w:rFonts w:ascii="Times New Roman" w:eastAsia="Times New Roman" w:hAnsi="Times New Roman" w:cs="Times New Roman"/>
          <w:sz w:val="24"/>
          <w:szCs w:val="24"/>
          <w:lang w:eastAsia="uk-UA"/>
        </w:rPr>
        <w:br/>
      </w:r>
      <w:r w:rsidRPr="00B47509">
        <w:rPr>
          <w:rFonts w:ascii="Times New Roman" w:eastAsia="Times New Roman" w:hAnsi="Times New Roman" w:cs="Times New Roman"/>
          <w:sz w:val="24"/>
          <w:szCs w:val="24"/>
          <w:lang w:eastAsia="uk-UA"/>
        </w:rPr>
        <w:br/>
      </w:r>
      <w:r w:rsidRPr="00B47509">
        <w:rPr>
          <w:rFonts w:ascii="Times New Roman" w:eastAsia="Times New Roman" w:hAnsi="Times New Roman" w:cs="Times New Roman"/>
          <w:sz w:val="24"/>
          <w:szCs w:val="24"/>
          <w:lang w:eastAsia="uk-UA"/>
        </w:rPr>
        <w:br/>
      </w:r>
      <w:r w:rsidRPr="00B47509">
        <w:rPr>
          <w:rFonts w:ascii="Times New Roman" w:eastAsia="Times New Roman" w:hAnsi="Times New Roman" w:cs="Times New Roman"/>
          <w:sz w:val="24"/>
          <w:szCs w:val="24"/>
          <w:lang w:eastAsia="uk-UA"/>
        </w:rPr>
        <w:br/>
      </w:r>
      <w:r w:rsidRPr="00B47509">
        <w:rPr>
          <w:rFonts w:ascii="Times New Roman" w:eastAsia="Times New Roman" w:hAnsi="Times New Roman" w:cs="Times New Roman"/>
          <w:sz w:val="24"/>
          <w:szCs w:val="24"/>
          <w:lang w:eastAsia="uk-UA"/>
        </w:rPr>
        <w:br/>
      </w:r>
      <w:r w:rsidRPr="00B47509">
        <w:rPr>
          <w:rFonts w:ascii="Times New Roman" w:eastAsia="Times New Roman" w:hAnsi="Times New Roman" w:cs="Times New Roman"/>
          <w:sz w:val="24"/>
          <w:szCs w:val="24"/>
          <w:lang w:eastAsia="uk-UA"/>
        </w:rPr>
        <w:br/>
      </w:r>
      <w:r w:rsidRPr="00B47509">
        <w:rPr>
          <w:rFonts w:ascii="Times New Roman" w:eastAsia="Times New Roman" w:hAnsi="Times New Roman" w:cs="Times New Roman"/>
          <w:sz w:val="24"/>
          <w:szCs w:val="24"/>
          <w:lang w:eastAsia="uk-UA"/>
        </w:rPr>
        <w:br/>
      </w:r>
      <w:r w:rsidRPr="00B47509">
        <w:rPr>
          <w:rFonts w:ascii="Times New Roman" w:eastAsia="Times New Roman" w:hAnsi="Times New Roman" w:cs="Times New Roman"/>
          <w:sz w:val="24"/>
          <w:szCs w:val="24"/>
          <w:lang w:eastAsia="uk-UA"/>
        </w:rPr>
        <w:br/>
      </w:r>
      <w:r w:rsidRPr="00B47509">
        <w:rPr>
          <w:rFonts w:ascii="Times New Roman" w:eastAsia="Times New Roman" w:hAnsi="Times New Roman" w:cs="Times New Roman"/>
          <w:sz w:val="24"/>
          <w:szCs w:val="24"/>
          <w:lang w:eastAsia="uk-UA"/>
        </w:rPr>
        <w:br/>
      </w:r>
      <w:r w:rsidRPr="00B47509">
        <w:rPr>
          <w:rFonts w:ascii="Times New Roman" w:eastAsia="Times New Roman" w:hAnsi="Times New Roman" w:cs="Times New Roman"/>
          <w:sz w:val="24"/>
          <w:szCs w:val="24"/>
          <w:lang w:eastAsia="uk-UA"/>
        </w:rPr>
        <w:br/>
      </w:r>
      <w:r w:rsidRPr="00B47509">
        <w:rPr>
          <w:rFonts w:ascii="Times New Roman" w:eastAsia="Times New Roman" w:hAnsi="Times New Roman" w:cs="Times New Roman"/>
          <w:sz w:val="24"/>
          <w:szCs w:val="24"/>
          <w:lang w:eastAsia="uk-UA"/>
        </w:rPr>
        <w:br/>
      </w:r>
      <w:r w:rsidRPr="00B47509">
        <w:rPr>
          <w:rFonts w:ascii="Times New Roman" w:eastAsia="Times New Roman" w:hAnsi="Times New Roman" w:cs="Times New Roman"/>
          <w:sz w:val="24"/>
          <w:szCs w:val="24"/>
          <w:lang w:eastAsia="uk-UA"/>
        </w:rPr>
        <w:br/>
      </w:r>
      <w:r w:rsidRPr="00B47509">
        <w:rPr>
          <w:rFonts w:ascii="Times New Roman" w:eastAsia="Times New Roman" w:hAnsi="Times New Roman" w:cs="Times New Roman"/>
          <w:sz w:val="24"/>
          <w:szCs w:val="24"/>
          <w:lang w:eastAsia="uk-UA"/>
        </w:rPr>
        <w:br/>
      </w:r>
      <w:r w:rsidRPr="00B47509">
        <w:rPr>
          <w:rFonts w:ascii="Times New Roman" w:eastAsia="Times New Roman" w:hAnsi="Times New Roman" w:cs="Times New Roman"/>
          <w:sz w:val="24"/>
          <w:szCs w:val="24"/>
          <w:lang w:eastAsia="uk-UA"/>
        </w:rPr>
        <w:br/>
      </w:r>
    </w:p>
    <w:p w:rsidR="0039474E" w:rsidRPr="00B47509" w:rsidRDefault="0039474E">
      <w:pPr>
        <w:rPr>
          <w:rFonts w:ascii="Times New Roman" w:hAnsi="Times New Roman" w:cs="Times New Roman"/>
        </w:rPr>
      </w:pPr>
    </w:p>
    <w:sectPr w:rsidR="0039474E" w:rsidRPr="00B47509" w:rsidSect="00B4750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3B3"/>
    <w:multiLevelType w:val="multilevel"/>
    <w:tmpl w:val="05D07124"/>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417B5C"/>
    <w:multiLevelType w:val="multilevel"/>
    <w:tmpl w:val="B314A00C"/>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362A2C"/>
    <w:multiLevelType w:val="multilevel"/>
    <w:tmpl w:val="78E8E0B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511F4F"/>
    <w:multiLevelType w:val="multilevel"/>
    <w:tmpl w:val="7BE21ED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501389"/>
    <w:multiLevelType w:val="multilevel"/>
    <w:tmpl w:val="006A4B6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76141D"/>
    <w:multiLevelType w:val="multilevel"/>
    <w:tmpl w:val="08A4DEAC"/>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712635"/>
    <w:multiLevelType w:val="multilevel"/>
    <w:tmpl w:val="E08271F8"/>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B42907"/>
    <w:multiLevelType w:val="multilevel"/>
    <w:tmpl w:val="4372F5E4"/>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DE4376"/>
    <w:multiLevelType w:val="multilevel"/>
    <w:tmpl w:val="441AEA92"/>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8806ED"/>
    <w:multiLevelType w:val="multilevel"/>
    <w:tmpl w:val="289EBB58"/>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947A58"/>
    <w:multiLevelType w:val="multilevel"/>
    <w:tmpl w:val="6DDE786C"/>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5C2E03"/>
    <w:multiLevelType w:val="multilevel"/>
    <w:tmpl w:val="B792F46A"/>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CA76122"/>
    <w:multiLevelType w:val="multilevel"/>
    <w:tmpl w:val="8544E8C2"/>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B8D6757"/>
    <w:multiLevelType w:val="multilevel"/>
    <w:tmpl w:val="C6E864BA"/>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C921535"/>
    <w:multiLevelType w:val="multilevel"/>
    <w:tmpl w:val="0DEEC46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0131453"/>
    <w:multiLevelType w:val="multilevel"/>
    <w:tmpl w:val="1184395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C4F54B8"/>
    <w:multiLevelType w:val="multilevel"/>
    <w:tmpl w:val="E5CA0C62"/>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7B5314E"/>
    <w:multiLevelType w:val="multilevel"/>
    <w:tmpl w:val="3C8AC7FC"/>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0A06F1"/>
    <w:multiLevelType w:val="multilevel"/>
    <w:tmpl w:val="8D4ACFA6"/>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2"/>
  </w:num>
  <w:num w:numId="3">
    <w:abstractNumId w:val="1"/>
  </w:num>
  <w:num w:numId="4">
    <w:abstractNumId w:val="2"/>
  </w:num>
  <w:num w:numId="5">
    <w:abstractNumId w:val="0"/>
  </w:num>
  <w:num w:numId="6">
    <w:abstractNumId w:val="6"/>
  </w:num>
  <w:num w:numId="7">
    <w:abstractNumId w:val="7"/>
  </w:num>
  <w:num w:numId="8">
    <w:abstractNumId w:val="13"/>
  </w:num>
  <w:num w:numId="9">
    <w:abstractNumId w:val="9"/>
  </w:num>
  <w:num w:numId="10">
    <w:abstractNumId w:val="3"/>
  </w:num>
  <w:num w:numId="11">
    <w:abstractNumId w:val="10"/>
  </w:num>
  <w:num w:numId="12">
    <w:abstractNumId w:val="4"/>
  </w:num>
  <w:num w:numId="13">
    <w:abstractNumId w:val="14"/>
  </w:num>
  <w:num w:numId="14">
    <w:abstractNumId w:val="16"/>
  </w:num>
  <w:num w:numId="15">
    <w:abstractNumId w:val="5"/>
  </w:num>
  <w:num w:numId="16">
    <w:abstractNumId w:val="18"/>
  </w:num>
  <w:num w:numId="17">
    <w:abstractNumId w:val="8"/>
  </w:num>
  <w:num w:numId="18">
    <w:abstractNumId w:val="11"/>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47509"/>
    <w:rsid w:val="00091123"/>
    <w:rsid w:val="00206BEF"/>
    <w:rsid w:val="00247597"/>
    <w:rsid w:val="002F7BCC"/>
    <w:rsid w:val="0039474E"/>
    <w:rsid w:val="0065632C"/>
    <w:rsid w:val="007A70EB"/>
    <w:rsid w:val="007B7F5C"/>
    <w:rsid w:val="00B47509"/>
    <w:rsid w:val="00BC58C6"/>
    <w:rsid w:val="00C52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F919"/>
  <w15:docId w15:val="{FF9A73B7-37F2-49A5-9FEB-CD431FDF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509"/>
    <w:rPr>
      <w:lang w:val="uk-UA"/>
    </w:rPr>
  </w:style>
  <w:style w:type="paragraph" w:styleId="1">
    <w:name w:val="heading 1"/>
    <w:basedOn w:val="a"/>
    <w:next w:val="a"/>
    <w:link w:val="10"/>
    <w:uiPriority w:val="9"/>
    <w:qFormat/>
    <w:rsid w:val="00B475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509"/>
    <w:rPr>
      <w:rFonts w:asciiTheme="majorHAnsi" w:eastAsiaTheme="majorEastAsia" w:hAnsiTheme="majorHAnsi" w:cstheme="majorBidi"/>
      <w:b/>
      <w:bCs/>
      <w:color w:val="365F91" w:themeColor="accent1" w:themeShade="BF"/>
      <w:sz w:val="28"/>
      <w:szCs w:val="28"/>
      <w:lang w:val="uk-UA"/>
    </w:rPr>
  </w:style>
  <w:style w:type="character" w:styleId="a3">
    <w:name w:val="Hyperlink"/>
    <w:basedOn w:val="a0"/>
    <w:uiPriority w:val="99"/>
    <w:semiHidden/>
    <w:unhideWhenUsed/>
    <w:rsid w:val="00B47509"/>
    <w:rPr>
      <w:color w:val="0000FF"/>
      <w:u w:val="single"/>
    </w:rPr>
  </w:style>
  <w:style w:type="paragraph" w:styleId="a4">
    <w:name w:val="List Paragraph"/>
    <w:basedOn w:val="a"/>
    <w:uiPriority w:val="34"/>
    <w:qFormat/>
    <w:rsid w:val="00B47509"/>
    <w:pPr>
      <w:ind w:left="720"/>
      <w:contextualSpacing/>
    </w:pPr>
  </w:style>
  <w:style w:type="character" w:customStyle="1" w:styleId="apple-tab-span">
    <w:name w:val="apple-tab-span"/>
    <w:basedOn w:val="a0"/>
    <w:rsid w:val="00B47509"/>
  </w:style>
  <w:style w:type="numbering" w:customStyle="1" w:styleId="11">
    <w:name w:val="Нет списка1"/>
    <w:next w:val="a2"/>
    <w:uiPriority w:val="99"/>
    <w:semiHidden/>
    <w:unhideWhenUsed/>
    <w:rsid w:val="007B7F5C"/>
  </w:style>
  <w:style w:type="paragraph" w:styleId="a5">
    <w:name w:val="Normal (Web)"/>
    <w:basedOn w:val="a"/>
    <w:uiPriority w:val="99"/>
    <w:unhideWhenUsed/>
    <w:rsid w:val="007B7F5C"/>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2">
    <w:name w:val="Нет списка2"/>
    <w:next w:val="a2"/>
    <w:uiPriority w:val="99"/>
    <w:semiHidden/>
    <w:unhideWhenUsed/>
    <w:rsid w:val="007B7F5C"/>
  </w:style>
  <w:style w:type="numbering" w:customStyle="1" w:styleId="3">
    <w:name w:val="Нет списка3"/>
    <w:next w:val="a2"/>
    <w:uiPriority w:val="99"/>
    <w:semiHidden/>
    <w:unhideWhenUsed/>
    <w:rsid w:val="007B7F5C"/>
  </w:style>
  <w:style w:type="character" w:styleId="a6">
    <w:name w:val="FollowedHyperlink"/>
    <w:basedOn w:val="a0"/>
    <w:uiPriority w:val="99"/>
    <w:semiHidden/>
    <w:unhideWhenUsed/>
    <w:rsid w:val="007B7F5C"/>
    <w:rPr>
      <w:color w:val="800080"/>
      <w:u w:val="single"/>
    </w:rPr>
  </w:style>
  <w:style w:type="character" w:styleId="a7">
    <w:name w:val="Strong"/>
    <w:basedOn w:val="a0"/>
    <w:uiPriority w:val="22"/>
    <w:qFormat/>
    <w:rsid w:val="007B7F5C"/>
    <w:rPr>
      <w:b/>
      <w:bCs/>
    </w:rPr>
  </w:style>
  <w:style w:type="character" w:styleId="a8">
    <w:name w:val="Emphasis"/>
    <w:basedOn w:val="a0"/>
    <w:uiPriority w:val="20"/>
    <w:qFormat/>
    <w:rsid w:val="007B7F5C"/>
    <w:rPr>
      <w:i/>
      <w:iCs/>
    </w:rPr>
  </w:style>
  <w:style w:type="paragraph" w:customStyle="1" w:styleId="msonormal0">
    <w:name w:val="msonormal"/>
    <w:basedOn w:val="a"/>
    <w:uiPriority w:val="99"/>
    <w:rsid w:val="0009112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689459">
      <w:bodyDiv w:val="1"/>
      <w:marLeft w:val="0"/>
      <w:marRight w:val="0"/>
      <w:marTop w:val="0"/>
      <w:marBottom w:val="0"/>
      <w:divBdr>
        <w:top w:val="none" w:sz="0" w:space="0" w:color="auto"/>
        <w:left w:val="none" w:sz="0" w:space="0" w:color="auto"/>
        <w:bottom w:val="none" w:sz="0" w:space="0" w:color="auto"/>
        <w:right w:val="none" w:sz="0" w:space="0" w:color="auto"/>
      </w:divBdr>
    </w:div>
    <w:div w:id="15058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18214</Words>
  <Characters>10382</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user</cp:lastModifiedBy>
  <cp:revision>8</cp:revision>
  <cp:lastPrinted>2022-12-28T00:01:00Z</cp:lastPrinted>
  <dcterms:created xsi:type="dcterms:W3CDTF">2022-12-27T22:20:00Z</dcterms:created>
  <dcterms:modified xsi:type="dcterms:W3CDTF">2023-03-28T08:10:00Z</dcterms:modified>
</cp:coreProperties>
</file>